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3C2" w:rsidRPr="008A66EF" w:rsidRDefault="003C33C2" w:rsidP="003C33C2">
      <w:pPr>
        <w:suppressAutoHyphens/>
        <w:jc w:val="right"/>
        <w:rPr>
          <w:b/>
        </w:rPr>
      </w:pPr>
      <w:bookmarkStart w:id="0" w:name="_Toc377646294"/>
      <w:r>
        <w:rPr>
          <w:b/>
          <w:sz w:val="24"/>
          <w:szCs w:val="24"/>
        </w:rPr>
        <w:tab/>
      </w:r>
      <w:r w:rsidRPr="003E74D0">
        <w:rPr>
          <w:b/>
          <w:sz w:val="22"/>
        </w:rPr>
        <w:t>Приложение № 1</w:t>
      </w:r>
    </w:p>
    <w:p w:rsidR="003C33C2" w:rsidRPr="003E74D0" w:rsidRDefault="003C33C2" w:rsidP="003C33C2">
      <w:pPr>
        <w:suppressAutoHyphens/>
        <w:jc w:val="right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к Договору №_________</w:t>
      </w:r>
    </w:p>
    <w:p w:rsidR="00C31250" w:rsidRPr="002C2CD4" w:rsidRDefault="003C33C2" w:rsidP="003C33C2">
      <w:pPr>
        <w:pStyle w:val="Style11"/>
        <w:widowControl/>
        <w:spacing w:line="223" w:lineRule="exact"/>
        <w:ind w:left="7315"/>
        <w:jc w:val="right"/>
        <w:rPr>
          <w:b/>
        </w:rPr>
      </w:pPr>
      <w:r w:rsidRPr="00DE5092">
        <w:rPr>
          <w:b/>
          <w:sz w:val="22"/>
        </w:rPr>
        <w:t xml:space="preserve">                                                                                                                              </w:t>
      </w:r>
      <w:r>
        <w:rPr>
          <w:b/>
          <w:sz w:val="22"/>
        </w:rPr>
        <w:t>от «___» ________ 2015</w:t>
      </w:r>
      <w:r w:rsidRPr="003E74D0">
        <w:rPr>
          <w:b/>
          <w:sz w:val="22"/>
        </w:rPr>
        <w:t>г.</w:t>
      </w:r>
      <w:r>
        <w:rPr>
          <w:rStyle w:val="FontStyle111"/>
        </w:rPr>
        <w:t xml:space="preserve"> </w:t>
      </w:r>
    </w:p>
    <w:p w:rsidR="003C33C2" w:rsidRDefault="003C33C2" w:rsidP="00DA2BE6">
      <w:pPr>
        <w:suppressAutoHyphens/>
        <w:spacing w:after="120"/>
        <w:outlineLvl w:val="0"/>
        <w:rPr>
          <w:b/>
          <w:sz w:val="24"/>
          <w:szCs w:val="24"/>
        </w:rPr>
      </w:pPr>
    </w:p>
    <w:p w:rsidR="00075726" w:rsidRPr="002C2CD4" w:rsidRDefault="00075726" w:rsidP="00DA2BE6">
      <w:pPr>
        <w:suppressAutoHyphens/>
        <w:spacing w:after="120"/>
        <w:outlineLvl w:val="0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ТЕХНИЧЕСКОЕ ЗАДАНИЕ</w:t>
      </w:r>
      <w:bookmarkEnd w:id="0"/>
    </w:p>
    <w:p w:rsidR="00075726" w:rsidRPr="002C2CD4" w:rsidRDefault="00075726" w:rsidP="00075726">
      <w:pPr>
        <w:suppressAutoHyphens/>
        <w:ind w:firstLine="0"/>
        <w:rPr>
          <w:sz w:val="24"/>
          <w:szCs w:val="24"/>
        </w:rPr>
      </w:pPr>
      <w:r w:rsidRPr="002C2CD4">
        <w:rPr>
          <w:sz w:val="24"/>
          <w:szCs w:val="24"/>
        </w:rPr>
        <w:t xml:space="preserve">на открытый запрос предложений по выбору исполнителя </w:t>
      </w:r>
      <w:r w:rsidR="000738A7" w:rsidRPr="002C2CD4">
        <w:rPr>
          <w:sz w:val="24"/>
          <w:szCs w:val="24"/>
        </w:rPr>
        <w:t xml:space="preserve">для выполнения </w:t>
      </w:r>
      <w:proofErr w:type="gramStart"/>
      <w:r w:rsidRPr="002C2CD4">
        <w:rPr>
          <w:sz w:val="24"/>
          <w:szCs w:val="24"/>
        </w:rPr>
        <w:t>работ</w:t>
      </w:r>
      <w:r w:rsidR="00BA3ED1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 </w:t>
      </w:r>
      <w:r w:rsidR="00FE4C9C" w:rsidRPr="002C2CD4">
        <w:rPr>
          <w:b/>
          <w:bCs/>
          <w:sz w:val="24"/>
          <w:szCs w:val="24"/>
        </w:rPr>
        <w:t>«</w:t>
      </w:r>
      <w:proofErr w:type="gramEnd"/>
      <w:r w:rsidR="005D20F8" w:rsidRPr="002C2CD4">
        <w:rPr>
          <w:b/>
          <w:bCs/>
          <w:sz w:val="24"/>
          <w:szCs w:val="24"/>
        </w:rPr>
        <w:t xml:space="preserve">Модернизация </w:t>
      </w:r>
      <w:r w:rsidR="00CD7C34" w:rsidRPr="002C2CD4">
        <w:rPr>
          <w:b/>
          <w:bCs/>
          <w:sz w:val="24"/>
          <w:szCs w:val="24"/>
        </w:rPr>
        <w:t>ГРП-1</w:t>
      </w:r>
      <w:r w:rsidR="002C2CD4">
        <w:rPr>
          <w:b/>
          <w:bCs/>
          <w:sz w:val="24"/>
          <w:szCs w:val="24"/>
        </w:rPr>
        <w:t xml:space="preserve"> (газораспределительного пункта -1)</w:t>
      </w:r>
      <w:r w:rsidR="00CD7C34" w:rsidRPr="002C2CD4">
        <w:rPr>
          <w:b/>
          <w:bCs/>
          <w:sz w:val="24"/>
          <w:szCs w:val="24"/>
        </w:rPr>
        <w:t xml:space="preserve"> с </w:t>
      </w:r>
      <w:r w:rsidR="002C2CD4">
        <w:rPr>
          <w:b/>
          <w:bCs/>
          <w:sz w:val="24"/>
          <w:szCs w:val="24"/>
        </w:rPr>
        <w:t>интеграцией в</w:t>
      </w:r>
      <w:r w:rsidR="00CD7C34" w:rsidRPr="002C2CD4">
        <w:rPr>
          <w:b/>
          <w:bCs/>
          <w:sz w:val="24"/>
          <w:szCs w:val="24"/>
        </w:rPr>
        <w:t xml:space="preserve"> АСУ ТП</w:t>
      </w:r>
      <w:r w:rsidR="00DD7E64">
        <w:rPr>
          <w:b/>
          <w:bCs/>
          <w:sz w:val="24"/>
          <w:szCs w:val="24"/>
        </w:rPr>
        <w:t xml:space="preserve"> (</w:t>
      </w:r>
      <w:r w:rsidR="00DD7E64" w:rsidRPr="00BF2509">
        <w:rPr>
          <w:b/>
          <w:bCs/>
          <w:sz w:val="24"/>
          <w:szCs w:val="24"/>
        </w:rPr>
        <w:t>автоматизированн</w:t>
      </w:r>
      <w:r w:rsidR="00DD7E64">
        <w:rPr>
          <w:b/>
          <w:bCs/>
          <w:sz w:val="24"/>
          <w:szCs w:val="24"/>
        </w:rPr>
        <w:t>ую</w:t>
      </w:r>
      <w:r w:rsidR="00DD7E64" w:rsidRPr="00BF2509">
        <w:rPr>
          <w:b/>
          <w:bCs/>
          <w:sz w:val="24"/>
          <w:szCs w:val="24"/>
        </w:rPr>
        <w:t xml:space="preserve"> систем</w:t>
      </w:r>
      <w:r w:rsidR="00DD7E64">
        <w:rPr>
          <w:b/>
          <w:bCs/>
          <w:sz w:val="24"/>
          <w:szCs w:val="24"/>
        </w:rPr>
        <w:t>у</w:t>
      </w:r>
      <w:r w:rsidR="00DD7E64" w:rsidRPr="00BF2509">
        <w:rPr>
          <w:b/>
          <w:bCs/>
          <w:sz w:val="24"/>
          <w:szCs w:val="24"/>
        </w:rPr>
        <w:t xml:space="preserve"> управления технологическим процессом</w:t>
      </w:r>
      <w:r w:rsidR="00DD7E64">
        <w:rPr>
          <w:b/>
          <w:bCs/>
          <w:sz w:val="24"/>
          <w:szCs w:val="24"/>
        </w:rPr>
        <w:t>)</w:t>
      </w:r>
      <w:r w:rsidRPr="002C2CD4">
        <w:rPr>
          <w:b/>
          <w:sz w:val="24"/>
          <w:szCs w:val="24"/>
        </w:rPr>
        <w:t>»</w:t>
      </w:r>
      <w:r w:rsidR="008100B6" w:rsidRPr="002C2CD4">
        <w:rPr>
          <w:sz w:val="24"/>
          <w:szCs w:val="24"/>
        </w:rPr>
        <w:t xml:space="preserve"> </w:t>
      </w:r>
    </w:p>
    <w:p w:rsidR="00BA3ED1" w:rsidRPr="002C2CD4" w:rsidRDefault="00476512" w:rsidP="00BA3ED1">
      <w:pPr>
        <w:suppressAutoHyphens/>
        <w:rPr>
          <w:sz w:val="24"/>
          <w:szCs w:val="24"/>
        </w:rPr>
      </w:pPr>
      <w:r w:rsidRPr="002C2CD4">
        <w:rPr>
          <w:sz w:val="24"/>
          <w:szCs w:val="24"/>
        </w:rPr>
        <w:t>(номер закупки по ГКПЗ № 1122/</w:t>
      </w:r>
      <w:r w:rsidR="002C2CD4">
        <w:rPr>
          <w:sz w:val="24"/>
          <w:szCs w:val="24"/>
        </w:rPr>
        <w:t>4.22-3665</w:t>
      </w:r>
      <w:r w:rsidR="00BA3ED1" w:rsidRPr="002C2CD4">
        <w:rPr>
          <w:sz w:val="24"/>
          <w:szCs w:val="24"/>
        </w:rPr>
        <w:t>)</w:t>
      </w:r>
    </w:p>
    <w:p w:rsidR="00075726" w:rsidRPr="002C2CD4" w:rsidRDefault="00075726" w:rsidP="00075726">
      <w:pPr>
        <w:suppressAutoHyphens/>
        <w:rPr>
          <w:sz w:val="24"/>
          <w:szCs w:val="24"/>
        </w:rPr>
      </w:pPr>
      <w:r w:rsidRPr="002C2CD4">
        <w:rPr>
          <w:sz w:val="24"/>
          <w:szCs w:val="24"/>
        </w:rPr>
        <w:t>Южн</w:t>
      </w:r>
      <w:r w:rsidR="00BA3ED1" w:rsidRPr="002C2CD4">
        <w:rPr>
          <w:sz w:val="24"/>
          <w:szCs w:val="24"/>
        </w:rPr>
        <w:t>ая</w:t>
      </w:r>
      <w:r w:rsidRPr="002C2CD4">
        <w:rPr>
          <w:sz w:val="24"/>
          <w:szCs w:val="24"/>
        </w:rPr>
        <w:t xml:space="preserve"> ТЭЦ (ТЭЦ-22) филиала «Невский» ОАО «ТГК-1»</w:t>
      </w:r>
    </w:p>
    <w:p w:rsidR="003058B2" w:rsidRPr="002C2CD4" w:rsidRDefault="003058B2" w:rsidP="00075726">
      <w:pPr>
        <w:suppressAutoHyphens/>
        <w:rPr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01"/>
      </w:tblGrid>
      <w:tr w:rsidR="003058B2" w:rsidRPr="002C2CD4" w:rsidTr="003058B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0C6088" w:rsidRDefault="003058B2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0C6088" w:rsidRDefault="002C2CD4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40.22.1</w:t>
            </w:r>
          </w:p>
        </w:tc>
      </w:tr>
      <w:tr w:rsidR="003058B2" w:rsidRPr="002C2CD4" w:rsidTr="003058B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0C6088" w:rsidRDefault="003058B2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0C6088" w:rsidRDefault="002C2CD4" w:rsidP="003058B2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0C6088">
              <w:rPr>
                <w:sz w:val="24"/>
                <w:szCs w:val="24"/>
              </w:rPr>
              <w:t>4521011</w:t>
            </w:r>
          </w:p>
        </w:tc>
      </w:tr>
    </w:tbl>
    <w:p w:rsidR="00075726" w:rsidRPr="002C2CD4" w:rsidRDefault="00075726" w:rsidP="00075726">
      <w:pPr>
        <w:suppressAutoHyphens/>
        <w:outlineLvl w:val="0"/>
        <w:rPr>
          <w:b/>
          <w:sz w:val="24"/>
          <w:szCs w:val="24"/>
        </w:rPr>
      </w:pPr>
    </w:p>
    <w:p w:rsidR="00075726" w:rsidRPr="002C2CD4" w:rsidRDefault="00075726" w:rsidP="003C33C2">
      <w:pPr>
        <w:numPr>
          <w:ilvl w:val="0"/>
          <w:numId w:val="26"/>
        </w:numPr>
        <w:suppressAutoHyphens/>
        <w:ind w:left="709" w:hanging="283"/>
        <w:jc w:val="left"/>
        <w:outlineLvl w:val="0"/>
        <w:rPr>
          <w:b/>
          <w:sz w:val="24"/>
          <w:szCs w:val="24"/>
        </w:rPr>
      </w:pPr>
      <w:bookmarkStart w:id="1" w:name="_Toc377646295"/>
      <w:r w:rsidRPr="002C2CD4">
        <w:rPr>
          <w:b/>
          <w:sz w:val="24"/>
          <w:szCs w:val="24"/>
        </w:rPr>
        <w:t>Общие требования.</w:t>
      </w:r>
      <w:bookmarkEnd w:id="1"/>
    </w:p>
    <w:p w:rsidR="00075726" w:rsidRPr="002C2CD4" w:rsidRDefault="00075726" w:rsidP="003B2F92">
      <w:pPr>
        <w:suppressAutoHyphens/>
        <w:ind w:left="709" w:firstLine="709"/>
        <w:outlineLvl w:val="0"/>
        <w:rPr>
          <w:b/>
          <w:sz w:val="24"/>
          <w:szCs w:val="24"/>
        </w:rPr>
      </w:pPr>
    </w:p>
    <w:p w:rsidR="00075726" w:rsidRPr="002C2CD4" w:rsidRDefault="00075726" w:rsidP="003C33C2">
      <w:pPr>
        <w:numPr>
          <w:ilvl w:val="1"/>
          <w:numId w:val="24"/>
        </w:numPr>
        <w:suppressAutoHyphens/>
        <w:ind w:left="709" w:hanging="284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Требования к месту выполнения работ</w:t>
      </w:r>
      <w:r w:rsidR="003058B2" w:rsidRPr="002C2CD4">
        <w:rPr>
          <w:b/>
          <w:sz w:val="24"/>
          <w:szCs w:val="24"/>
        </w:rPr>
        <w:t>.</w:t>
      </w:r>
    </w:p>
    <w:p w:rsidR="00075726" w:rsidRPr="002C2CD4" w:rsidRDefault="003058B2" w:rsidP="003B2F92">
      <w:pPr>
        <w:suppressAutoHyphens/>
        <w:ind w:left="709" w:firstLine="426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 xml:space="preserve">г. Санкт-Петербург, ул. Софийская, дом 96, </w:t>
      </w:r>
      <w:r w:rsidR="00075726" w:rsidRPr="002C2CD4">
        <w:rPr>
          <w:b/>
          <w:sz w:val="24"/>
          <w:szCs w:val="24"/>
        </w:rPr>
        <w:t>Южная ТЭЦ</w:t>
      </w:r>
      <w:r w:rsidRPr="002C2CD4">
        <w:rPr>
          <w:b/>
          <w:sz w:val="24"/>
          <w:szCs w:val="24"/>
        </w:rPr>
        <w:t>,</w:t>
      </w:r>
      <w:r w:rsidR="00075726" w:rsidRPr="002C2CD4">
        <w:rPr>
          <w:b/>
          <w:sz w:val="24"/>
          <w:szCs w:val="24"/>
        </w:rPr>
        <w:t xml:space="preserve"> филиала «Невский» ОАО «ТГК-1».</w:t>
      </w:r>
    </w:p>
    <w:p w:rsidR="00075726" w:rsidRPr="002C2CD4" w:rsidRDefault="00A910C9" w:rsidP="003B2F92">
      <w:pPr>
        <w:suppressAutoHyphens/>
        <w:ind w:left="709"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Ответственные за составление технического задания:</w:t>
      </w:r>
    </w:p>
    <w:p w:rsidR="00A910C9" w:rsidRPr="002C2CD4" w:rsidRDefault="00A910C9" w:rsidP="003B2F92">
      <w:pPr>
        <w:suppressAutoHyphens/>
        <w:ind w:left="709" w:firstLine="709"/>
        <w:jc w:val="both"/>
        <w:outlineLvl w:val="0"/>
        <w:rPr>
          <w:sz w:val="24"/>
          <w:szCs w:val="24"/>
        </w:rPr>
      </w:pPr>
      <w:bookmarkStart w:id="2" w:name="_Toc377646296"/>
      <w:r w:rsidRPr="002C2CD4">
        <w:rPr>
          <w:sz w:val="24"/>
          <w:szCs w:val="24"/>
        </w:rPr>
        <w:t>Начальник ОППР: Горелик Борис Романович, рабочий телефон (812) 901-48-27</w:t>
      </w:r>
      <w:bookmarkEnd w:id="2"/>
    </w:p>
    <w:p w:rsidR="00075726" w:rsidRPr="002C2CD4" w:rsidRDefault="00A910C9" w:rsidP="003B2F92">
      <w:pPr>
        <w:suppressAutoHyphens/>
        <w:ind w:left="709" w:firstLine="709"/>
        <w:jc w:val="both"/>
        <w:outlineLvl w:val="0"/>
        <w:rPr>
          <w:sz w:val="24"/>
          <w:szCs w:val="24"/>
        </w:rPr>
      </w:pPr>
      <w:bookmarkStart w:id="3" w:name="_Toc377646297"/>
      <w:r w:rsidRPr="002C2CD4">
        <w:rPr>
          <w:sz w:val="24"/>
          <w:szCs w:val="24"/>
        </w:rPr>
        <w:t xml:space="preserve">Начальник ЦТАИ: </w:t>
      </w:r>
      <w:proofErr w:type="spellStart"/>
      <w:r w:rsidRPr="002C2CD4">
        <w:rPr>
          <w:sz w:val="24"/>
          <w:szCs w:val="24"/>
        </w:rPr>
        <w:t>Сопик</w:t>
      </w:r>
      <w:proofErr w:type="spellEnd"/>
      <w:r w:rsidRPr="002C2CD4">
        <w:rPr>
          <w:sz w:val="24"/>
          <w:szCs w:val="24"/>
        </w:rPr>
        <w:t xml:space="preserve"> Андрей Викторович, рабочий телефон (812) 901-48-85</w:t>
      </w:r>
      <w:bookmarkEnd w:id="3"/>
    </w:p>
    <w:p w:rsidR="00A910C9" w:rsidRPr="002C2CD4" w:rsidRDefault="00A910C9" w:rsidP="003B2F92">
      <w:pPr>
        <w:suppressAutoHyphens/>
        <w:ind w:left="709" w:firstLine="709"/>
        <w:jc w:val="both"/>
        <w:outlineLvl w:val="0"/>
        <w:rPr>
          <w:b/>
          <w:sz w:val="24"/>
          <w:szCs w:val="24"/>
        </w:rPr>
      </w:pPr>
    </w:p>
    <w:p w:rsidR="00075726" w:rsidRPr="002C2CD4" w:rsidRDefault="00075726" w:rsidP="003C33C2">
      <w:pPr>
        <w:numPr>
          <w:ilvl w:val="1"/>
          <w:numId w:val="24"/>
        </w:numPr>
        <w:suppressAutoHyphens/>
        <w:ind w:left="709" w:hanging="284"/>
        <w:jc w:val="both"/>
        <w:outlineLvl w:val="0"/>
        <w:rPr>
          <w:b/>
          <w:sz w:val="24"/>
          <w:szCs w:val="24"/>
        </w:rPr>
      </w:pPr>
      <w:bookmarkStart w:id="4" w:name="_Toc377646298"/>
      <w:r w:rsidRPr="002C2CD4">
        <w:rPr>
          <w:b/>
          <w:sz w:val="24"/>
          <w:szCs w:val="24"/>
        </w:rPr>
        <w:t>Период выполнения работ:</w:t>
      </w:r>
      <w:bookmarkEnd w:id="4"/>
    </w:p>
    <w:p w:rsidR="00075726" w:rsidRPr="002C2CD4" w:rsidRDefault="00A910C9" w:rsidP="003B2F92">
      <w:pPr>
        <w:suppressAutoHyphens/>
        <w:ind w:left="709"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Начало: </w:t>
      </w:r>
      <w:r w:rsidR="00AC6090">
        <w:rPr>
          <w:sz w:val="24"/>
          <w:szCs w:val="24"/>
        </w:rPr>
        <w:t>Сентябрь</w:t>
      </w:r>
      <w:r w:rsidR="009A761D" w:rsidRPr="002C2CD4">
        <w:rPr>
          <w:sz w:val="24"/>
          <w:szCs w:val="24"/>
        </w:rPr>
        <w:t xml:space="preserve"> </w:t>
      </w:r>
      <w:r w:rsidR="00C97258" w:rsidRPr="002C2CD4">
        <w:rPr>
          <w:sz w:val="24"/>
          <w:szCs w:val="24"/>
        </w:rPr>
        <w:t>201</w:t>
      </w:r>
      <w:r w:rsidR="004D611A" w:rsidRPr="002C2CD4">
        <w:rPr>
          <w:sz w:val="24"/>
          <w:szCs w:val="24"/>
          <w:lang w:val="en-US"/>
        </w:rPr>
        <w:t>5</w:t>
      </w:r>
      <w:r w:rsidR="00075726" w:rsidRPr="002C2CD4">
        <w:rPr>
          <w:sz w:val="24"/>
          <w:szCs w:val="24"/>
        </w:rPr>
        <w:t>г.</w:t>
      </w:r>
    </w:p>
    <w:p w:rsidR="00075726" w:rsidRPr="002C2CD4" w:rsidRDefault="00C97258" w:rsidP="003B2F92">
      <w:pPr>
        <w:suppressAutoHyphens/>
        <w:ind w:left="709" w:firstLine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Окончание: </w:t>
      </w:r>
      <w:r w:rsidR="002C2CD4">
        <w:rPr>
          <w:sz w:val="24"/>
          <w:szCs w:val="24"/>
        </w:rPr>
        <w:t xml:space="preserve">Февраль </w:t>
      </w:r>
      <w:r w:rsidR="0019135B" w:rsidRPr="002C2CD4">
        <w:rPr>
          <w:sz w:val="24"/>
          <w:szCs w:val="24"/>
        </w:rPr>
        <w:t xml:space="preserve"> 201</w:t>
      </w:r>
      <w:r w:rsidR="002C2CD4">
        <w:rPr>
          <w:sz w:val="24"/>
          <w:szCs w:val="24"/>
        </w:rPr>
        <w:t>6</w:t>
      </w:r>
      <w:r w:rsidR="0019135B" w:rsidRPr="002C2CD4">
        <w:rPr>
          <w:sz w:val="24"/>
          <w:szCs w:val="24"/>
        </w:rPr>
        <w:t xml:space="preserve"> </w:t>
      </w:r>
      <w:r w:rsidR="00DD6B0D" w:rsidRPr="002C2CD4">
        <w:rPr>
          <w:sz w:val="24"/>
          <w:szCs w:val="24"/>
        </w:rPr>
        <w:t>г.</w:t>
      </w:r>
    </w:p>
    <w:p w:rsidR="00A910C9" w:rsidRPr="002C2CD4" w:rsidRDefault="00A910C9" w:rsidP="003B2F92">
      <w:pPr>
        <w:suppressAutoHyphens/>
        <w:ind w:left="709" w:firstLine="709"/>
        <w:jc w:val="left"/>
        <w:rPr>
          <w:sz w:val="24"/>
          <w:szCs w:val="24"/>
        </w:rPr>
      </w:pPr>
    </w:p>
    <w:p w:rsidR="00A910C9" w:rsidRPr="002C2CD4" w:rsidRDefault="00A910C9" w:rsidP="003C33C2">
      <w:pPr>
        <w:pStyle w:val="20"/>
        <w:numPr>
          <w:ilvl w:val="0"/>
          <w:numId w:val="26"/>
        </w:numPr>
        <w:ind w:left="567" w:hanging="283"/>
      </w:pPr>
      <w:bookmarkStart w:id="5" w:name="_Toc377646299"/>
      <w:r w:rsidRPr="002C2CD4">
        <w:t>Требования к сметно-договорной документации.</w:t>
      </w:r>
      <w:bookmarkEnd w:id="5"/>
    </w:p>
    <w:p w:rsidR="008375AC" w:rsidRPr="002C2CD4" w:rsidRDefault="008375AC" w:rsidP="008375AC">
      <w:pPr>
        <w:suppressAutoHyphens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Стоимость работ определяется сметой на СМР, составленной участником конкурентных процедур на основании </w:t>
      </w:r>
      <w:r w:rsidR="00AC6090">
        <w:rPr>
          <w:sz w:val="24"/>
          <w:szCs w:val="24"/>
        </w:rPr>
        <w:tab/>
      </w:r>
      <w:r w:rsidRPr="002C2CD4">
        <w:rPr>
          <w:sz w:val="24"/>
          <w:szCs w:val="24"/>
        </w:rPr>
        <w:t>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Приложение сметной документации к оферте/коммерческому предложению участника конкурентной процедуры обязательно.</w:t>
      </w:r>
    </w:p>
    <w:p w:rsidR="00A910C9" w:rsidRPr="002C2CD4" w:rsidRDefault="008375AC" w:rsidP="00A910C9">
      <w:pPr>
        <w:suppressAutoHyphens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2927D0" w:rsidRPr="002C2CD4" w:rsidRDefault="002927D0" w:rsidP="003C33C2">
      <w:pPr>
        <w:pStyle w:val="20"/>
        <w:numPr>
          <w:ilvl w:val="0"/>
          <w:numId w:val="26"/>
        </w:numPr>
        <w:ind w:left="567" w:hanging="283"/>
      </w:pPr>
      <w:bookmarkStart w:id="6" w:name="_Toc377646300"/>
      <w:r w:rsidRPr="002C2CD4">
        <w:t>Требования к выполнению работ.</w:t>
      </w:r>
      <w:bookmarkEnd w:id="6"/>
    </w:p>
    <w:p w:rsidR="002927D0" w:rsidRPr="002C2CD4" w:rsidRDefault="00935A3A" w:rsidP="003C33C2">
      <w:pPr>
        <w:pStyle w:val="20"/>
        <w:numPr>
          <w:ilvl w:val="0"/>
          <w:numId w:val="27"/>
        </w:numPr>
        <w:ind w:left="851" w:hanging="284"/>
      </w:pPr>
      <w:bookmarkStart w:id="7" w:name="_Toc377646301"/>
      <w:r w:rsidRPr="002C2CD4">
        <w:t>Цель работ</w:t>
      </w:r>
      <w:r w:rsidR="00A910C9" w:rsidRPr="002C2CD4">
        <w:t>ы</w:t>
      </w:r>
      <w:r w:rsidRPr="002C2CD4">
        <w:t>:</w:t>
      </w:r>
      <w:bookmarkEnd w:id="7"/>
    </w:p>
    <w:p w:rsidR="00290368" w:rsidRPr="002C2CD4" w:rsidRDefault="00290368" w:rsidP="003C33C2">
      <w:pPr>
        <w:numPr>
          <w:ilvl w:val="2"/>
          <w:numId w:val="26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Повышение эффективности производства тепловой и электрической энергии.</w:t>
      </w:r>
    </w:p>
    <w:p w:rsidR="00290368" w:rsidRPr="002C2CD4" w:rsidRDefault="00290368" w:rsidP="003C33C2">
      <w:pPr>
        <w:numPr>
          <w:ilvl w:val="2"/>
          <w:numId w:val="26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Повышение надежности работы технологического оборудования. </w:t>
      </w:r>
    </w:p>
    <w:p w:rsidR="00290368" w:rsidRPr="002C2CD4" w:rsidRDefault="00290368" w:rsidP="003C33C2">
      <w:pPr>
        <w:numPr>
          <w:ilvl w:val="2"/>
          <w:numId w:val="26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Замена физически устаревших средств информационного контроля </w:t>
      </w:r>
      <w:r w:rsidR="007F46ED" w:rsidRPr="002C2CD4">
        <w:rPr>
          <w:sz w:val="24"/>
          <w:szCs w:val="24"/>
        </w:rPr>
        <w:t xml:space="preserve">оборудованием </w:t>
      </w:r>
      <w:r w:rsidR="00F96DE8" w:rsidRPr="002C2CD4">
        <w:rPr>
          <w:sz w:val="24"/>
          <w:szCs w:val="24"/>
        </w:rPr>
        <w:t xml:space="preserve">ГРП-1 </w:t>
      </w:r>
      <w:r w:rsidRPr="002C2CD4">
        <w:rPr>
          <w:sz w:val="24"/>
          <w:szCs w:val="24"/>
        </w:rPr>
        <w:t xml:space="preserve">с внедрением </w:t>
      </w:r>
      <w:r w:rsidR="000738A7" w:rsidRPr="002C2CD4">
        <w:rPr>
          <w:sz w:val="24"/>
          <w:szCs w:val="24"/>
        </w:rPr>
        <w:t>полнофункциональных автоматизированных систем</w:t>
      </w:r>
      <w:r w:rsidR="00633855" w:rsidRPr="002C2CD4">
        <w:rPr>
          <w:sz w:val="24"/>
          <w:szCs w:val="24"/>
        </w:rPr>
        <w:t xml:space="preserve"> управления технологически</w:t>
      </w:r>
      <w:r w:rsidR="00231D18" w:rsidRPr="002C2CD4">
        <w:rPr>
          <w:sz w:val="24"/>
          <w:szCs w:val="24"/>
        </w:rPr>
        <w:t>м</w:t>
      </w:r>
      <w:r w:rsidR="00633855" w:rsidRPr="002C2CD4">
        <w:rPr>
          <w:sz w:val="24"/>
          <w:szCs w:val="24"/>
        </w:rPr>
        <w:t xml:space="preserve"> процесс</w:t>
      </w:r>
      <w:r w:rsidR="00231D18" w:rsidRPr="002C2CD4">
        <w:rPr>
          <w:sz w:val="24"/>
          <w:szCs w:val="24"/>
        </w:rPr>
        <w:t>о</w:t>
      </w:r>
      <w:r w:rsidR="00633855" w:rsidRPr="002C2CD4">
        <w:rPr>
          <w:sz w:val="24"/>
          <w:szCs w:val="24"/>
        </w:rPr>
        <w:t>м</w:t>
      </w:r>
      <w:r w:rsidR="00231D18" w:rsidRPr="002C2CD4">
        <w:rPr>
          <w:sz w:val="24"/>
          <w:szCs w:val="24"/>
        </w:rPr>
        <w:t xml:space="preserve"> (</w:t>
      </w:r>
      <w:r w:rsidR="00117445" w:rsidRPr="002C2CD4">
        <w:rPr>
          <w:sz w:val="24"/>
          <w:szCs w:val="24"/>
        </w:rPr>
        <w:t>АСУ</w:t>
      </w:r>
      <w:r w:rsidRPr="002C2CD4">
        <w:rPr>
          <w:sz w:val="24"/>
          <w:szCs w:val="24"/>
        </w:rPr>
        <w:t>ТП</w:t>
      </w:r>
      <w:r w:rsidR="00231D18" w:rsidRPr="002C2CD4">
        <w:rPr>
          <w:sz w:val="24"/>
          <w:szCs w:val="24"/>
        </w:rPr>
        <w:t>)</w:t>
      </w:r>
      <w:r w:rsidRPr="002C2CD4">
        <w:rPr>
          <w:sz w:val="24"/>
          <w:szCs w:val="24"/>
        </w:rPr>
        <w:t>.</w:t>
      </w:r>
    </w:p>
    <w:p w:rsidR="0042212B" w:rsidRPr="002C2CD4" w:rsidRDefault="0042212B" w:rsidP="003C33C2">
      <w:pPr>
        <w:numPr>
          <w:ilvl w:val="2"/>
          <w:numId w:val="26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Выполнение «Технических требований к генерирующему оборудованию участников оптового рынка» действующих с 01.04.2015 г. (утверждены Первым заместителем Председателя Правления ОАО «СО ЕЭС» Н.Г. </w:t>
      </w:r>
      <w:proofErr w:type="spellStart"/>
      <w:r w:rsidRPr="002C2CD4">
        <w:rPr>
          <w:sz w:val="24"/>
          <w:szCs w:val="24"/>
        </w:rPr>
        <w:t>Шульгиновым</w:t>
      </w:r>
      <w:proofErr w:type="spellEnd"/>
      <w:r w:rsidRPr="002C2CD4">
        <w:rPr>
          <w:sz w:val="24"/>
          <w:szCs w:val="24"/>
        </w:rPr>
        <w:t xml:space="preserve"> 27.03.2015)».</w:t>
      </w:r>
    </w:p>
    <w:p w:rsidR="00E16EEE" w:rsidRPr="002C2CD4" w:rsidRDefault="003D1961" w:rsidP="003C33C2">
      <w:pPr>
        <w:numPr>
          <w:ilvl w:val="2"/>
          <w:numId w:val="26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результате </w:t>
      </w:r>
      <w:r w:rsidR="00674A23" w:rsidRPr="002C2CD4">
        <w:rPr>
          <w:sz w:val="24"/>
          <w:szCs w:val="24"/>
        </w:rPr>
        <w:t xml:space="preserve">модернизации </w:t>
      </w:r>
      <w:r w:rsidRPr="002C2CD4">
        <w:rPr>
          <w:sz w:val="24"/>
          <w:szCs w:val="24"/>
        </w:rPr>
        <w:t>АСУ</w:t>
      </w:r>
      <w:r w:rsidR="00E16EEE" w:rsidRPr="002C2CD4">
        <w:rPr>
          <w:sz w:val="24"/>
          <w:szCs w:val="24"/>
        </w:rPr>
        <w:t xml:space="preserve">ТП </w:t>
      </w:r>
      <w:r w:rsidR="005E3A98" w:rsidRPr="002C2CD4">
        <w:rPr>
          <w:sz w:val="24"/>
          <w:szCs w:val="24"/>
        </w:rPr>
        <w:t xml:space="preserve"> оборудования</w:t>
      </w:r>
      <w:r w:rsidR="00F96DE8" w:rsidRPr="002C2CD4">
        <w:rPr>
          <w:sz w:val="24"/>
          <w:szCs w:val="24"/>
        </w:rPr>
        <w:t xml:space="preserve"> ГРП-1</w:t>
      </w:r>
      <w:r w:rsidR="005E3A98" w:rsidRPr="002C2CD4">
        <w:rPr>
          <w:sz w:val="24"/>
          <w:szCs w:val="24"/>
        </w:rPr>
        <w:t xml:space="preserve"> </w:t>
      </w:r>
      <w:r w:rsidR="00E16EEE" w:rsidRPr="002C2CD4">
        <w:rPr>
          <w:sz w:val="24"/>
          <w:szCs w:val="24"/>
        </w:rPr>
        <w:t>должны быть достигнуты:</w:t>
      </w:r>
    </w:p>
    <w:p w:rsidR="00DF7313" w:rsidRPr="002C2CD4" w:rsidRDefault="00ED3F0E" w:rsidP="003C33C2">
      <w:pPr>
        <w:pStyle w:val="af"/>
        <w:widowControl/>
        <w:numPr>
          <w:ilvl w:val="0"/>
          <w:numId w:val="10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у</w:t>
      </w:r>
      <w:r w:rsidR="00DF7313" w:rsidRPr="002C2CD4">
        <w:rPr>
          <w:sz w:val="24"/>
          <w:szCs w:val="24"/>
        </w:rPr>
        <w:t>стойчивая работа систем управления технологическим оборудованием;</w:t>
      </w:r>
    </w:p>
    <w:p w:rsidR="00DF7313" w:rsidRPr="002C2CD4" w:rsidRDefault="00ED3F0E" w:rsidP="003C33C2">
      <w:pPr>
        <w:pStyle w:val="af"/>
        <w:widowControl/>
        <w:numPr>
          <w:ilvl w:val="0"/>
          <w:numId w:val="10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меньшение интенсивности и амплитуды случайных колебаний технологических параметров;</w:t>
      </w:r>
    </w:p>
    <w:p w:rsidR="00DF7313" w:rsidRPr="002C2CD4" w:rsidRDefault="00ED3F0E" w:rsidP="003C33C2">
      <w:pPr>
        <w:pStyle w:val="af"/>
        <w:widowControl/>
        <w:numPr>
          <w:ilvl w:val="0"/>
          <w:numId w:val="10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лучшения условий эксплуатации за счет унификации технических и программных средств;</w:t>
      </w:r>
    </w:p>
    <w:p w:rsidR="00DF7313" w:rsidRPr="002C2CD4" w:rsidRDefault="00ED3F0E" w:rsidP="003C33C2">
      <w:pPr>
        <w:pStyle w:val="af"/>
        <w:widowControl/>
        <w:numPr>
          <w:ilvl w:val="0"/>
          <w:numId w:val="10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</w:t>
      </w:r>
      <w:r w:rsidR="00DF7313" w:rsidRPr="002C2CD4">
        <w:rPr>
          <w:sz w:val="24"/>
          <w:szCs w:val="24"/>
        </w:rPr>
        <w:t>овышение надежности систем управления за счет структурного резервирования и непрерывной диагностики технических и программных средств;</w:t>
      </w:r>
    </w:p>
    <w:p w:rsidR="00DF7313" w:rsidRPr="002C2CD4" w:rsidRDefault="00ED3F0E" w:rsidP="003C33C2">
      <w:pPr>
        <w:pStyle w:val="af"/>
        <w:widowControl/>
        <w:numPr>
          <w:ilvl w:val="0"/>
          <w:numId w:val="10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</w:t>
      </w:r>
      <w:r w:rsidR="00DF7313" w:rsidRPr="002C2CD4">
        <w:rPr>
          <w:sz w:val="24"/>
          <w:szCs w:val="24"/>
        </w:rPr>
        <w:t>очность поддержания основных технологических параметров на всех рабочих режимах блока;</w:t>
      </w:r>
    </w:p>
    <w:p w:rsidR="00DF7313" w:rsidRPr="002C2CD4" w:rsidRDefault="00ED3F0E" w:rsidP="003C33C2">
      <w:pPr>
        <w:pStyle w:val="af"/>
        <w:widowControl/>
        <w:numPr>
          <w:ilvl w:val="0"/>
          <w:numId w:val="10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</w:t>
      </w:r>
      <w:r w:rsidR="00DF7313" w:rsidRPr="002C2CD4">
        <w:rPr>
          <w:sz w:val="24"/>
          <w:szCs w:val="24"/>
        </w:rPr>
        <w:t>лучшение качества переходных процессов по максимальному отклонению параметров и интегральному критерию качества процесса при внешних и внутренних воз</w:t>
      </w:r>
      <w:r w:rsidR="00434BEB" w:rsidRPr="002C2CD4">
        <w:rPr>
          <w:sz w:val="24"/>
          <w:szCs w:val="24"/>
        </w:rPr>
        <w:t>мущениях.</w:t>
      </w:r>
    </w:p>
    <w:p w:rsidR="002A3EAF" w:rsidRPr="002C2CD4" w:rsidRDefault="002A3EAF" w:rsidP="002A3EAF">
      <w:pPr>
        <w:pStyle w:val="af"/>
        <w:widowControl/>
        <w:tabs>
          <w:tab w:val="left" w:pos="1418"/>
        </w:tabs>
        <w:autoSpaceDE/>
        <w:autoSpaceDN/>
        <w:adjustRightInd/>
        <w:ind w:left="142" w:firstLine="0"/>
        <w:jc w:val="both"/>
        <w:rPr>
          <w:b/>
          <w:sz w:val="24"/>
          <w:szCs w:val="24"/>
        </w:rPr>
      </w:pPr>
    </w:p>
    <w:p w:rsidR="002A3EAF" w:rsidRPr="002C2CD4" w:rsidRDefault="002A3EAF" w:rsidP="002A3EAF">
      <w:pPr>
        <w:suppressAutoHyphens/>
        <w:ind w:left="0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3.2. Описание и основные технические характеристики:</w:t>
      </w:r>
    </w:p>
    <w:p w:rsidR="002A3EAF" w:rsidRPr="002C2CD4" w:rsidRDefault="002A3EAF" w:rsidP="002A3EAF">
      <w:pPr>
        <w:pStyle w:val="af"/>
        <w:widowControl/>
        <w:tabs>
          <w:tab w:val="left" w:pos="1418"/>
        </w:tabs>
        <w:autoSpaceDE/>
        <w:autoSpaceDN/>
        <w:adjustRightInd/>
        <w:jc w:val="both"/>
        <w:rPr>
          <w:sz w:val="24"/>
          <w:szCs w:val="24"/>
        </w:rPr>
      </w:pPr>
    </w:p>
    <w:p w:rsidR="002A3EAF" w:rsidRPr="002C2CD4" w:rsidRDefault="002A3EAF" w:rsidP="002A3EAF">
      <w:pPr>
        <w:pStyle w:val="xl34"/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rPr>
          <w:rFonts w:ascii="Times New Roman" w:hAnsi="Times New Roman" w:cs="Times New Roman"/>
          <w:b/>
        </w:rPr>
      </w:pPr>
      <w:bookmarkStart w:id="8" w:name="_Toc377646310"/>
      <w:r w:rsidRPr="002C2CD4">
        <w:rPr>
          <w:rFonts w:ascii="Times New Roman" w:hAnsi="Times New Roman" w:cs="Times New Roman"/>
          <w:b/>
        </w:rPr>
        <w:t>3.2.1. Схема газоснабжения ГРП-1.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 xml:space="preserve">Газоснабжение Южной ТЭЦ осуществляется от городского подземного газопровода высокого  давления </w:t>
      </w:r>
      <w:proofErr w:type="spellStart"/>
      <w:r w:rsidRPr="002C2CD4">
        <w:rPr>
          <w:rFonts w:ascii="Times New Roman" w:hAnsi="Times New Roman" w:cs="Times New Roman"/>
        </w:rPr>
        <w:t>Ду</w:t>
      </w:r>
      <w:proofErr w:type="spellEnd"/>
      <w:r w:rsidRPr="002C2CD4">
        <w:rPr>
          <w:rFonts w:ascii="Times New Roman" w:hAnsi="Times New Roman" w:cs="Times New Roman"/>
        </w:rPr>
        <w:t xml:space="preserve">=720 мм с давлением газа 12 кгс/см2, проходящего вдоль восточного полукольца </w:t>
      </w:r>
      <w:r w:rsidRPr="002C2CD4">
        <w:t>городского подземного  газопровода</w:t>
      </w:r>
      <w:r w:rsidRPr="002C2CD4">
        <w:rPr>
          <w:rFonts w:ascii="Times New Roman" w:hAnsi="Times New Roman" w:cs="Times New Roman"/>
        </w:rPr>
        <w:t>.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 xml:space="preserve">Ответвление от городского газопровода к ГРП-1 выполнено газопроводом диаметром 720 мм. На ответвлении в колодце установлена отключающая задвижка с электроприводом Г-1 и байпас ГРП-1 с задвижками ручного управления Г-15, 16, установленные в колодцах. Газ на ГРП-1 поступает также от ГРС Южная давлением 12 кгс/см2 через задвижку с электроприводом Г-199. На площадке ГРП-1 установлены 12 </w:t>
      </w:r>
      <w:proofErr w:type="spellStart"/>
      <w:r w:rsidRPr="002C2CD4">
        <w:rPr>
          <w:rFonts w:ascii="Times New Roman" w:hAnsi="Times New Roman" w:cs="Times New Roman"/>
        </w:rPr>
        <w:t>висциновых</w:t>
      </w:r>
      <w:proofErr w:type="spellEnd"/>
      <w:r w:rsidRPr="002C2CD4">
        <w:rPr>
          <w:rFonts w:ascii="Times New Roman" w:hAnsi="Times New Roman" w:cs="Times New Roman"/>
        </w:rPr>
        <w:t xml:space="preserve"> фильтров, из которых газ отводится по надземному трубопроводу диаметром 530 мм на газопроводы ниток «А», «Б» узлов учета расхода газа и далее на коллектор регуляторов. На входе и выходе каждого  фильтра установлены отключающие задвижки.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Производительность ГРП-1 =  120000 нм3/час; 12/1 атм.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Учёт газа организован по двум газопроводам – нитки «А» и «Б». На каждом газопроводе (измерительном участке) установлены камерное сужающее устройство с отборами для измерения перепада и давления газа, а также датчики температуры газа.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На БЩУ-1 расположен корректор СПГ-761 предназначенный для автоматизации коммерческого учета газа.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jc w:val="both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От подземного коллектора низкого давления ГРП-1 диаметром 1220 мм с номинальным давлением 1,0 кгс/см2 по надземному раздаточному газопроводу диаметром 1220 мм газ поступает к паровым котлам низкого и высокого давления, водогрейным котлам.</w:t>
      </w:r>
    </w:p>
    <w:p w:rsidR="002A3EAF" w:rsidRPr="002C2CD4" w:rsidRDefault="002A3EAF" w:rsidP="002A3EAF">
      <w:pPr>
        <w:pStyle w:val="xl34"/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rPr>
          <w:rFonts w:ascii="Arial" w:hAnsi="Arial" w:cs="Arial"/>
          <w:b/>
          <w:i/>
        </w:rPr>
      </w:pPr>
    </w:p>
    <w:p w:rsidR="002A3EAF" w:rsidRPr="002C2CD4" w:rsidRDefault="002A3EAF" w:rsidP="002A3EAF">
      <w:pPr>
        <w:pStyle w:val="xl34"/>
        <w:tabs>
          <w:tab w:val="left" w:pos="993"/>
          <w:tab w:val="left" w:pos="1701"/>
        </w:tabs>
        <w:suppressAutoHyphens/>
        <w:spacing w:before="0" w:beforeAutospacing="0" w:after="0" w:afterAutospacing="0"/>
        <w:ind w:firstLineChars="0" w:firstLine="851"/>
        <w:rPr>
          <w:rFonts w:ascii="Times New Roman" w:hAnsi="Times New Roman" w:cs="Times New Roman"/>
          <w:b/>
        </w:rPr>
      </w:pPr>
      <w:r w:rsidRPr="002C2CD4">
        <w:rPr>
          <w:rFonts w:ascii="Times New Roman" w:hAnsi="Times New Roman" w:cs="Times New Roman"/>
          <w:b/>
        </w:rPr>
        <w:t>3.2.2.  К ГРП-1 относятся: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территория, между отключающей  арматурой Г-1, Г-199, Г-14;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1134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здание, находящееся на вышеуказанной территории . В здании смонтированы регуляторы давления, контрольно-измерительные приборы, запорная и предохранительная арматура.. В здании ГРП-1 установлены шесть ниток понижения давления газа, оборудованных регулирующими клапанами, управляемые пилотами Малыгина;</w:t>
      </w:r>
    </w:p>
    <w:p w:rsidR="002A3EAF" w:rsidRPr="002C2CD4" w:rsidRDefault="002A3EAF" w:rsidP="003C33C2">
      <w:pPr>
        <w:pStyle w:val="aff2"/>
        <w:numPr>
          <w:ilvl w:val="0"/>
          <w:numId w:val="36"/>
        </w:numPr>
        <w:tabs>
          <w:tab w:val="left" w:pos="993"/>
          <w:tab w:val="left" w:pos="1701"/>
        </w:tabs>
        <w:ind w:left="1134" w:firstLine="0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газопроводы всех диаметров между  указанной  арматурой;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фильтры между указанной выше арматурой;</w:t>
      </w:r>
    </w:p>
    <w:p w:rsidR="002A3EAF" w:rsidRPr="002C2CD4" w:rsidRDefault="002A3EAF" w:rsidP="003C33C2">
      <w:pPr>
        <w:pStyle w:val="xl34"/>
        <w:numPr>
          <w:ilvl w:val="0"/>
          <w:numId w:val="36"/>
        </w:numPr>
        <w:tabs>
          <w:tab w:val="left" w:pos="993"/>
          <w:tab w:val="left" w:pos="1701"/>
        </w:tabs>
        <w:suppressAutoHyphens/>
        <w:spacing w:before="0" w:beforeAutospacing="0" w:after="0" w:afterAutospacing="0"/>
        <w:ind w:left="1134" w:firstLineChars="0" w:firstLine="0"/>
        <w:rPr>
          <w:rFonts w:ascii="Times New Roman" w:hAnsi="Times New Roman" w:cs="Times New Roman"/>
        </w:rPr>
      </w:pPr>
      <w:r w:rsidRPr="002C2CD4">
        <w:rPr>
          <w:rFonts w:ascii="Times New Roman" w:hAnsi="Times New Roman" w:cs="Times New Roman"/>
        </w:rPr>
        <w:t>арматура всех диаметров, находящаяся между Г-1, Г-199, Г-14.</w:t>
      </w:r>
    </w:p>
    <w:bookmarkEnd w:id="8"/>
    <w:p w:rsidR="00CA4F40" w:rsidRPr="002C2CD4" w:rsidRDefault="00CA4F40" w:rsidP="008375AC">
      <w:pPr>
        <w:suppressAutoHyphens/>
        <w:ind w:left="851" w:firstLine="0"/>
        <w:jc w:val="both"/>
        <w:outlineLvl w:val="0"/>
        <w:rPr>
          <w:sz w:val="24"/>
          <w:szCs w:val="24"/>
        </w:rPr>
      </w:pPr>
    </w:p>
    <w:p w:rsidR="00CA4F40" w:rsidRPr="002C2CD4" w:rsidRDefault="00CA4F40" w:rsidP="003C33C2">
      <w:pPr>
        <w:numPr>
          <w:ilvl w:val="1"/>
          <w:numId w:val="28"/>
        </w:numPr>
        <w:suppressAutoHyphens/>
        <w:ind w:left="851" w:hanging="284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Стадийность работ:</w:t>
      </w:r>
      <w:r w:rsidRPr="002C2CD4">
        <w:rPr>
          <w:sz w:val="24"/>
          <w:szCs w:val="24"/>
        </w:rPr>
        <w:t xml:space="preserve"> 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1) Поставка оборудования и программного обеспечения;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2) Строительно-монтажные работы;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3) Пуско-наладочные работы (включая метрологическую аттестацию);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4) Разработка эксплуатационной и исполнительной документации;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5) Ввод в опытную эксплуатацию;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6) Опытная эксплуатация и при необходимости устранение выявленных недостатков;</w:t>
      </w:r>
    </w:p>
    <w:p w:rsidR="004C598A" w:rsidRPr="002C2CD4" w:rsidRDefault="004C598A" w:rsidP="004C598A">
      <w:pPr>
        <w:ind w:left="360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7) Ввод в промышленную эксплуатацию.</w:t>
      </w:r>
    </w:p>
    <w:p w:rsidR="00A36291" w:rsidRPr="002C2CD4" w:rsidRDefault="00A36291" w:rsidP="00366205">
      <w:pPr>
        <w:tabs>
          <w:tab w:val="left" w:pos="1276"/>
        </w:tabs>
        <w:suppressAutoHyphens/>
        <w:ind w:left="851" w:firstLine="0"/>
        <w:jc w:val="both"/>
        <w:rPr>
          <w:sz w:val="24"/>
          <w:szCs w:val="24"/>
        </w:rPr>
      </w:pPr>
    </w:p>
    <w:p w:rsidR="002927D0" w:rsidRPr="002C2CD4" w:rsidRDefault="002927D0" w:rsidP="003C33C2">
      <w:pPr>
        <w:pStyle w:val="20"/>
        <w:numPr>
          <w:ilvl w:val="0"/>
          <w:numId w:val="28"/>
        </w:numPr>
        <w:jc w:val="center"/>
      </w:pPr>
      <w:bookmarkStart w:id="9" w:name="_Toc377646321"/>
      <w:r w:rsidRPr="002C2CD4">
        <w:t>Укрупненная ведомость</w:t>
      </w:r>
      <w:bookmarkEnd w:id="9"/>
    </w:p>
    <w:p w:rsidR="0019135B" w:rsidRPr="002C2CD4" w:rsidRDefault="0019135B" w:rsidP="00A910C9">
      <w:pPr>
        <w:suppressAutoHyphens/>
        <w:ind w:hanging="5"/>
        <w:rPr>
          <w:sz w:val="24"/>
          <w:szCs w:val="24"/>
        </w:rPr>
      </w:pPr>
      <w:r w:rsidRPr="002C2CD4">
        <w:rPr>
          <w:sz w:val="24"/>
          <w:szCs w:val="24"/>
        </w:rPr>
        <w:t xml:space="preserve">объемов работ по </w:t>
      </w:r>
      <w:r w:rsidR="002927D0" w:rsidRPr="002C2CD4">
        <w:rPr>
          <w:sz w:val="24"/>
          <w:szCs w:val="24"/>
        </w:rPr>
        <w:t xml:space="preserve"> </w:t>
      </w:r>
      <w:r w:rsidR="002C2CD4" w:rsidRPr="002C2CD4">
        <w:rPr>
          <w:b/>
          <w:bCs/>
          <w:sz w:val="24"/>
          <w:szCs w:val="24"/>
        </w:rPr>
        <w:t>«Модернизация ГРП-1</w:t>
      </w:r>
      <w:r w:rsidR="002C2CD4">
        <w:rPr>
          <w:b/>
          <w:bCs/>
          <w:sz w:val="24"/>
          <w:szCs w:val="24"/>
        </w:rPr>
        <w:t xml:space="preserve"> (газораспределительного пункта -1)</w:t>
      </w:r>
      <w:r w:rsidR="002C2CD4" w:rsidRPr="002C2CD4">
        <w:rPr>
          <w:b/>
          <w:bCs/>
          <w:sz w:val="24"/>
          <w:szCs w:val="24"/>
        </w:rPr>
        <w:t xml:space="preserve"> с </w:t>
      </w:r>
      <w:r w:rsidR="002C2CD4">
        <w:rPr>
          <w:b/>
          <w:bCs/>
          <w:sz w:val="24"/>
          <w:szCs w:val="24"/>
        </w:rPr>
        <w:t>интеграцией в</w:t>
      </w:r>
      <w:r w:rsidR="002C2CD4" w:rsidRPr="002C2CD4">
        <w:rPr>
          <w:b/>
          <w:bCs/>
          <w:sz w:val="24"/>
          <w:szCs w:val="24"/>
        </w:rPr>
        <w:t xml:space="preserve"> АСУ ТП</w:t>
      </w:r>
      <w:r w:rsidR="002C2CD4" w:rsidRPr="002C2CD4">
        <w:rPr>
          <w:b/>
          <w:sz w:val="24"/>
          <w:szCs w:val="24"/>
        </w:rPr>
        <w:t>»</w:t>
      </w:r>
    </w:p>
    <w:p w:rsidR="002927D0" w:rsidRPr="002C2CD4" w:rsidRDefault="00BE3547" w:rsidP="00A910C9">
      <w:pPr>
        <w:suppressAutoHyphens/>
        <w:ind w:hanging="5"/>
        <w:rPr>
          <w:sz w:val="24"/>
          <w:szCs w:val="24"/>
        </w:rPr>
      </w:pPr>
      <w:r w:rsidRPr="002C2CD4">
        <w:rPr>
          <w:sz w:val="24"/>
          <w:szCs w:val="24"/>
        </w:rPr>
        <w:t>Южн</w:t>
      </w:r>
      <w:r w:rsidR="0019135B" w:rsidRPr="002C2CD4">
        <w:rPr>
          <w:sz w:val="24"/>
          <w:szCs w:val="24"/>
        </w:rPr>
        <w:t>ая</w:t>
      </w:r>
      <w:r w:rsidR="00462C5B" w:rsidRPr="002C2CD4">
        <w:rPr>
          <w:sz w:val="24"/>
          <w:szCs w:val="24"/>
        </w:rPr>
        <w:t xml:space="preserve"> ТЭЦ (ТЭЦ-</w:t>
      </w:r>
      <w:r w:rsidR="002927D0" w:rsidRPr="002C2CD4">
        <w:rPr>
          <w:sz w:val="24"/>
          <w:szCs w:val="24"/>
        </w:rPr>
        <w:t>2</w:t>
      </w:r>
      <w:r w:rsidRPr="002C2CD4">
        <w:rPr>
          <w:sz w:val="24"/>
          <w:szCs w:val="24"/>
        </w:rPr>
        <w:t>2</w:t>
      </w:r>
      <w:r w:rsidR="00462C5B" w:rsidRPr="002C2CD4">
        <w:rPr>
          <w:sz w:val="24"/>
          <w:szCs w:val="24"/>
        </w:rPr>
        <w:t>)</w:t>
      </w:r>
      <w:r w:rsidR="002927D0" w:rsidRPr="002C2CD4">
        <w:rPr>
          <w:sz w:val="24"/>
          <w:szCs w:val="24"/>
        </w:rPr>
        <w:t xml:space="preserve"> филиала «Невский» ОАО «ТГК-1»</w:t>
      </w:r>
    </w:p>
    <w:p w:rsidR="0019135B" w:rsidRPr="002C2CD4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</w:p>
    <w:p w:rsidR="0019135B" w:rsidRPr="002C2CD4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Начало: </w:t>
      </w:r>
      <w:r w:rsidR="00823A6F">
        <w:rPr>
          <w:sz w:val="24"/>
          <w:szCs w:val="24"/>
        </w:rPr>
        <w:t>Сентябрь</w:t>
      </w:r>
      <w:r w:rsidR="009A761D" w:rsidRPr="002C2CD4">
        <w:rPr>
          <w:sz w:val="24"/>
          <w:szCs w:val="24"/>
        </w:rPr>
        <w:t xml:space="preserve"> 2015</w:t>
      </w:r>
      <w:r w:rsidR="00F3747D">
        <w:rPr>
          <w:sz w:val="24"/>
          <w:szCs w:val="24"/>
        </w:rPr>
        <w:t xml:space="preserve"> </w:t>
      </w:r>
      <w:r w:rsidR="009A761D" w:rsidRPr="002C2CD4">
        <w:rPr>
          <w:sz w:val="24"/>
          <w:szCs w:val="24"/>
        </w:rPr>
        <w:t>г</w:t>
      </w:r>
      <w:r w:rsidRPr="002C2CD4">
        <w:rPr>
          <w:sz w:val="24"/>
          <w:szCs w:val="24"/>
        </w:rPr>
        <w:t>.</w:t>
      </w:r>
    </w:p>
    <w:p w:rsidR="0019135B" w:rsidRPr="002C2CD4" w:rsidRDefault="00925690" w:rsidP="0019135B">
      <w:pPr>
        <w:suppressAutoHyphens/>
        <w:ind w:left="0" w:firstLine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Окончание: </w:t>
      </w:r>
      <w:r w:rsidR="002C2CD4">
        <w:rPr>
          <w:sz w:val="24"/>
          <w:szCs w:val="24"/>
        </w:rPr>
        <w:t>Февраль</w:t>
      </w:r>
      <w:r w:rsidR="009A761D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201</w:t>
      </w:r>
      <w:r w:rsidR="002C2CD4">
        <w:rPr>
          <w:sz w:val="24"/>
          <w:szCs w:val="24"/>
        </w:rPr>
        <w:t>6</w:t>
      </w:r>
      <w:r w:rsidRPr="002C2CD4">
        <w:rPr>
          <w:sz w:val="24"/>
          <w:szCs w:val="24"/>
        </w:rPr>
        <w:t xml:space="preserve"> г.</w:t>
      </w:r>
    </w:p>
    <w:p w:rsidR="0019135B" w:rsidRPr="002C2CD4" w:rsidRDefault="0019135B" w:rsidP="0019135B">
      <w:pPr>
        <w:suppressAutoHyphens/>
        <w:ind w:hanging="5"/>
        <w:jc w:val="left"/>
        <w:rPr>
          <w:sz w:val="24"/>
          <w:szCs w:val="24"/>
        </w:rPr>
      </w:pPr>
    </w:p>
    <w:p w:rsidR="002927D0" w:rsidRPr="002C2CD4" w:rsidRDefault="002927D0" w:rsidP="002927D0">
      <w:pPr>
        <w:suppressAutoHyphens/>
        <w:jc w:val="right"/>
        <w:rPr>
          <w:sz w:val="24"/>
          <w:szCs w:val="24"/>
        </w:rPr>
      </w:pPr>
      <w:r w:rsidRPr="002C2CD4">
        <w:rPr>
          <w:sz w:val="24"/>
          <w:szCs w:val="24"/>
        </w:rPr>
        <w:t xml:space="preserve">Таблица </w:t>
      </w:r>
      <w:r w:rsidR="005F5B34" w:rsidRPr="002C2CD4">
        <w:rPr>
          <w:sz w:val="24"/>
          <w:szCs w:val="24"/>
        </w:rPr>
        <w:t>№</w:t>
      </w:r>
      <w:r w:rsidRPr="002C2CD4">
        <w:rPr>
          <w:sz w:val="24"/>
          <w:szCs w:val="24"/>
        </w:rPr>
        <w:t>1</w:t>
      </w:r>
    </w:p>
    <w:tbl>
      <w:tblPr>
        <w:tblW w:w="959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5"/>
        <w:gridCol w:w="8548"/>
      </w:tblGrid>
      <w:tr w:rsidR="00674A23" w:rsidRPr="002C2CD4" w:rsidTr="002D48AF">
        <w:trPr>
          <w:trHeight w:val="846"/>
          <w:tblHeader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A23" w:rsidRPr="002C2CD4" w:rsidRDefault="00674A23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2C2CD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A23" w:rsidRPr="002C2CD4" w:rsidRDefault="00674A23" w:rsidP="00B577EF">
            <w:pPr>
              <w:suppressAutoHyphens/>
              <w:rPr>
                <w:b/>
                <w:sz w:val="24"/>
                <w:szCs w:val="24"/>
              </w:rPr>
            </w:pPr>
            <w:r w:rsidRPr="002C2CD4">
              <w:rPr>
                <w:b/>
                <w:sz w:val="24"/>
                <w:szCs w:val="24"/>
              </w:rPr>
              <w:t>Наименование работ</w:t>
            </w:r>
          </w:p>
        </w:tc>
      </w:tr>
      <w:tr w:rsidR="00674A23" w:rsidRPr="002C2CD4" w:rsidTr="002D48AF">
        <w:trPr>
          <w:trHeight w:val="7781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3" w:rsidRPr="002C2CD4" w:rsidRDefault="00674A23" w:rsidP="003C33C2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C16" w:rsidRPr="002C2CD4" w:rsidRDefault="00B31C16" w:rsidP="00B31C16">
            <w:pPr>
              <w:suppressAutoHyphens/>
              <w:ind w:left="0"/>
              <w:jc w:val="both"/>
              <w:rPr>
                <w:sz w:val="36"/>
                <w:szCs w:val="36"/>
              </w:rPr>
            </w:pPr>
            <w:r w:rsidRPr="002C2CD4">
              <w:rPr>
                <w:sz w:val="24"/>
                <w:szCs w:val="24"/>
              </w:rPr>
              <w:t xml:space="preserve">Реализация систем автоматизированного управления </w:t>
            </w:r>
            <w:r w:rsidRPr="002C2CD4">
              <w:rPr>
                <w:sz w:val="24"/>
              </w:rPr>
              <w:t>ГРП-1 с интеграцией в АСУ ТП ОСО ТЭЦ-22</w:t>
            </w:r>
            <w:r w:rsidRPr="002C2CD4">
              <w:rPr>
                <w:sz w:val="24"/>
                <w:szCs w:val="24"/>
              </w:rPr>
              <w:t xml:space="preserve"> в соответствии с разработанной в 2014 г. ЗАО «ТЕКОН-Инжиниринг» проектной документацией:</w:t>
            </w:r>
            <w:r w:rsidRPr="002C2CD4">
              <w:rPr>
                <w:sz w:val="36"/>
                <w:szCs w:val="36"/>
              </w:rPr>
              <w:t xml:space="preserve"> </w:t>
            </w:r>
          </w:p>
          <w:p w:rsidR="00674A23" w:rsidRPr="002C2CD4" w:rsidRDefault="00674A23" w:rsidP="008B3F87">
            <w:pPr>
              <w:suppressAutoHyphens/>
              <w:ind w:left="0"/>
              <w:jc w:val="both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:</w:t>
            </w:r>
            <w:r w:rsidRPr="002C2CD4">
              <w:rPr>
                <w:sz w:val="36"/>
                <w:szCs w:val="36"/>
              </w:rPr>
              <w:t xml:space="preserve"> </w:t>
            </w:r>
            <w:r w:rsidRPr="002C2CD4">
              <w:rPr>
                <w:sz w:val="24"/>
                <w:szCs w:val="24"/>
              </w:rPr>
              <w:t>Разработка ППР;</w:t>
            </w:r>
          </w:p>
          <w:p w:rsidR="00674A23" w:rsidRPr="002C2CD4" w:rsidRDefault="00674A23" w:rsidP="00D95F6B">
            <w:pPr>
              <w:suppressAutoHyphens/>
              <w:ind w:left="0" w:firstLine="922"/>
              <w:jc w:val="both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="00D741A8" w:rsidRPr="002C2CD4">
              <w:rPr>
                <w:b/>
                <w:sz w:val="24"/>
              </w:rPr>
              <w:t>10</w:t>
            </w:r>
            <w:r w:rsidRPr="002C2CD4">
              <w:rPr>
                <w:b/>
                <w:sz w:val="24"/>
              </w:rPr>
              <w:t>.0</w:t>
            </w:r>
            <w:r w:rsidR="0026590A" w:rsidRPr="002C2CD4">
              <w:rPr>
                <w:b/>
                <w:sz w:val="24"/>
              </w:rPr>
              <w:t>9</w:t>
            </w:r>
            <w:r w:rsidRPr="002C2CD4">
              <w:rPr>
                <w:b/>
                <w:sz w:val="24"/>
              </w:rPr>
              <w:t>. 2015 г.</w:t>
            </w:r>
          </w:p>
          <w:p w:rsidR="00674A23" w:rsidRPr="002C2CD4" w:rsidRDefault="004C598A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«Поставка оборудования и программного обеспечения»</w:t>
            </w:r>
            <w:r w:rsidR="00674A23" w:rsidRPr="002C2CD4">
              <w:rPr>
                <w:sz w:val="24"/>
                <w:szCs w:val="24"/>
              </w:rPr>
              <w:t>;</w:t>
            </w:r>
          </w:p>
          <w:p w:rsidR="00674A23" w:rsidRPr="002C2CD4" w:rsidRDefault="00674A23" w:rsidP="006D08DC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</w:t>
            </w:r>
            <w:r w:rsidR="0026590A" w:rsidRPr="002C2CD4">
              <w:rPr>
                <w:b/>
                <w:sz w:val="24"/>
              </w:rPr>
              <w:t>09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Демонтаж заменяемого оборудования;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15.</w:t>
            </w:r>
            <w:r w:rsidR="0026590A" w:rsidRPr="002C2CD4">
              <w:rPr>
                <w:b/>
                <w:sz w:val="24"/>
              </w:rPr>
              <w:t>10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Выполнение строительно-монтажных работ;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="00FE3140" w:rsidRPr="002C2CD4">
              <w:rPr>
                <w:b/>
                <w:sz w:val="24"/>
              </w:rPr>
              <w:t>30</w:t>
            </w:r>
            <w:r w:rsidRPr="002C2CD4">
              <w:rPr>
                <w:b/>
                <w:sz w:val="24"/>
              </w:rPr>
              <w:t>.</w:t>
            </w:r>
            <w:r w:rsidR="005D20F8" w:rsidRPr="002C2CD4">
              <w:rPr>
                <w:b/>
                <w:sz w:val="24"/>
              </w:rPr>
              <w:t>1</w:t>
            </w:r>
            <w:r w:rsidR="0026590A" w:rsidRPr="002C2CD4">
              <w:rPr>
                <w:b/>
                <w:sz w:val="24"/>
              </w:rPr>
              <w:t>1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Выполнение пуско-наладочных работ;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="00FE3140" w:rsidRPr="002C2CD4">
              <w:rPr>
                <w:b/>
                <w:sz w:val="24"/>
              </w:rPr>
              <w:t>31</w:t>
            </w:r>
            <w:r w:rsidRPr="002C2CD4">
              <w:rPr>
                <w:b/>
                <w:sz w:val="24"/>
              </w:rPr>
              <w:t>.</w:t>
            </w:r>
            <w:r w:rsidR="00FE3140" w:rsidRPr="002C2CD4">
              <w:rPr>
                <w:b/>
                <w:sz w:val="24"/>
              </w:rPr>
              <w:t>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Авторский надзор (включая ведение журнала авторского надзора);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  <w:szCs w:val="24"/>
              </w:rPr>
              <w:t>постоянно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Приемо-сдаточные испытания;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4C598A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Корректировка проектной документации по результатам СМР и ПНР, выдача эксплуатационной и исполнительной документации</w:t>
            </w:r>
            <w:r w:rsidR="00674A23" w:rsidRPr="002C2CD4">
              <w:rPr>
                <w:sz w:val="24"/>
                <w:szCs w:val="24"/>
              </w:rPr>
              <w:t>;</w:t>
            </w:r>
          </w:p>
          <w:p w:rsidR="00674A23" w:rsidRPr="002C2CD4" w:rsidRDefault="00674A23" w:rsidP="00D95F6B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uppressAutoHyphens/>
              <w:jc w:val="both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Ввод в эксплуатацию.</w:t>
            </w:r>
          </w:p>
          <w:p w:rsidR="00674A23" w:rsidRPr="002C2CD4" w:rsidRDefault="00674A23" w:rsidP="00A76BE3">
            <w:pPr>
              <w:suppressAutoHyphens/>
              <w:ind w:left="0" w:firstLine="922"/>
              <w:jc w:val="both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</w:rPr>
              <w:t>31.1</w:t>
            </w:r>
            <w:r w:rsidR="0026590A" w:rsidRPr="002C2CD4">
              <w:rPr>
                <w:b/>
                <w:sz w:val="24"/>
              </w:rPr>
              <w:t>2</w:t>
            </w:r>
            <w:r w:rsidRPr="002C2CD4">
              <w:rPr>
                <w:b/>
                <w:sz w:val="24"/>
              </w:rPr>
              <w:t>.2015 г.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Проведение метрологической аттестации ИК АСУ ТП;</w:t>
            </w:r>
          </w:p>
          <w:p w:rsidR="00674A23" w:rsidRPr="002C2CD4" w:rsidRDefault="00674A23" w:rsidP="003F6AA4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  <w:szCs w:val="24"/>
              </w:rPr>
              <w:t>в период опытной эксплуатации</w:t>
            </w:r>
          </w:p>
          <w:p w:rsidR="00674A23" w:rsidRPr="002C2CD4" w:rsidRDefault="00674A23" w:rsidP="003C33C2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3"/>
              </w:tabs>
              <w:jc w:val="left"/>
              <w:rPr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Утверждение типа, внесение в ФИФ, поверка ИК АСУ ТП, попадающих в сферу государственного регулирования обеспечения единства измерений  (сферу ГРОЕИ);</w:t>
            </w:r>
          </w:p>
          <w:p w:rsidR="00674A23" w:rsidRPr="002C2CD4" w:rsidRDefault="00674A23" w:rsidP="002D48AF">
            <w:pPr>
              <w:shd w:val="clear" w:color="auto" w:fill="FFFFFF"/>
              <w:tabs>
                <w:tab w:val="left" w:pos="33"/>
              </w:tabs>
              <w:ind w:left="1287" w:hanging="365"/>
              <w:jc w:val="left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 xml:space="preserve">Срок выполнения – </w:t>
            </w:r>
            <w:r w:rsidRPr="002C2CD4">
              <w:rPr>
                <w:b/>
                <w:sz w:val="24"/>
                <w:szCs w:val="24"/>
              </w:rPr>
              <w:t>в период опытной эксплуатации</w:t>
            </w:r>
          </w:p>
        </w:tc>
      </w:tr>
      <w:tr w:rsidR="008B3F87" w:rsidRPr="002C2CD4" w:rsidTr="008B3F87">
        <w:trPr>
          <w:trHeight w:val="539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3" w:rsidRPr="002C2CD4" w:rsidRDefault="00674A23" w:rsidP="003C33C2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8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A23" w:rsidRPr="002C2CD4" w:rsidDel="009A761D" w:rsidRDefault="00674A23" w:rsidP="00D66EC9">
            <w:pPr>
              <w:suppressAutoHyphens/>
              <w:ind w:left="0"/>
              <w:jc w:val="both"/>
              <w:rPr>
                <w:b/>
                <w:sz w:val="24"/>
                <w:szCs w:val="24"/>
              </w:rPr>
            </w:pPr>
            <w:r w:rsidRPr="002C2CD4">
              <w:rPr>
                <w:sz w:val="24"/>
                <w:szCs w:val="24"/>
              </w:rPr>
              <w:t>Сопровождение АСУ ТП и оказание технической поддержки в течение гарантийного срока эксплуатации.</w:t>
            </w:r>
            <w:r w:rsidRPr="002C2CD4" w:rsidDel="00DD626F">
              <w:rPr>
                <w:sz w:val="24"/>
                <w:szCs w:val="24"/>
              </w:rPr>
              <w:t xml:space="preserve"> </w:t>
            </w:r>
          </w:p>
        </w:tc>
      </w:tr>
    </w:tbl>
    <w:p w:rsidR="00CD6E17" w:rsidRPr="002C2CD4" w:rsidRDefault="00CD6E17" w:rsidP="004738D4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CA4F40" w:rsidRPr="002C2CD4" w:rsidRDefault="004C598A" w:rsidP="00CA4F40">
      <w:pPr>
        <w:suppressAutoHyphens/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 20 дней до начала работ подрядчик обязан предоставить заказчику на согласование график производства работ, руководствуясь следующими требованиями</w:t>
      </w:r>
      <w:r w:rsidR="00CA4F40" w:rsidRPr="002C2CD4">
        <w:rPr>
          <w:sz w:val="24"/>
          <w:szCs w:val="24"/>
        </w:rPr>
        <w:t>:</w:t>
      </w:r>
    </w:p>
    <w:p w:rsidR="00CA4F40" w:rsidRPr="002C2CD4" w:rsidRDefault="00CA4F40" w:rsidP="003C33C2">
      <w:pPr>
        <w:widowControl/>
        <w:numPr>
          <w:ilvl w:val="0"/>
          <w:numId w:val="25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B77976" w:rsidRPr="002C2CD4" w:rsidRDefault="00CA4F40" w:rsidP="003C33C2">
      <w:pPr>
        <w:widowControl/>
        <w:numPr>
          <w:ilvl w:val="0"/>
          <w:numId w:val="25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lastRenderedPageBreak/>
        <w:t>последовательность операций должна быть отражена с учетом технологии выполнения работ;</w:t>
      </w:r>
    </w:p>
    <w:p w:rsidR="00CA4F40" w:rsidRPr="002C2CD4" w:rsidRDefault="00CA4F40" w:rsidP="003C33C2">
      <w:pPr>
        <w:widowControl/>
        <w:numPr>
          <w:ilvl w:val="0"/>
          <w:numId w:val="25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CA4F40" w:rsidRPr="002C2CD4" w:rsidRDefault="00CA4F40" w:rsidP="00CA4F40">
      <w:p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2C2CD4">
        <w:rPr>
          <w:sz w:val="24"/>
          <w:szCs w:val="24"/>
        </w:rPr>
        <w:t>Microsoft</w:t>
      </w:r>
      <w:proofErr w:type="spellEnd"/>
      <w:r w:rsidRPr="002C2CD4">
        <w:rPr>
          <w:sz w:val="24"/>
          <w:szCs w:val="24"/>
        </w:rPr>
        <w:t xml:space="preserve"> </w:t>
      </w:r>
      <w:proofErr w:type="spellStart"/>
      <w:r w:rsidRPr="002C2CD4">
        <w:rPr>
          <w:sz w:val="24"/>
          <w:szCs w:val="24"/>
        </w:rPr>
        <w:t>Project</w:t>
      </w:r>
      <w:proofErr w:type="spellEnd"/>
      <w:r w:rsidRPr="002C2CD4">
        <w:rPr>
          <w:sz w:val="24"/>
          <w:szCs w:val="24"/>
        </w:rPr>
        <w:t xml:space="preserve"> или по согласованию с заказчиком в другом.</w:t>
      </w:r>
    </w:p>
    <w:p w:rsidR="004A0163" w:rsidRPr="002C2CD4" w:rsidRDefault="004A0163" w:rsidP="003C33C2">
      <w:pPr>
        <w:pStyle w:val="20"/>
        <w:numPr>
          <w:ilvl w:val="0"/>
          <w:numId w:val="28"/>
        </w:numPr>
        <w:spacing w:after="0"/>
        <w:ind w:left="567" w:hanging="283"/>
      </w:pPr>
      <w:bookmarkStart w:id="10" w:name="_Toc377646323"/>
      <w:r w:rsidRPr="002C2CD4">
        <w:t>Особые условия.</w:t>
      </w:r>
      <w:bookmarkEnd w:id="10"/>
    </w:p>
    <w:p w:rsidR="00B85507" w:rsidRPr="008B3F87" w:rsidRDefault="00CA4F40" w:rsidP="003C33C2">
      <w:pPr>
        <w:numPr>
          <w:ilvl w:val="1"/>
          <w:numId w:val="29"/>
        </w:numPr>
        <w:spacing w:before="120"/>
        <w:ind w:left="426" w:hanging="142"/>
        <w:jc w:val="both"/>
        <w:rPr>
          <w:b/>
          <w:sz w:val="24"/>
          <w:szCs w:val="24"/>
        </w:rPr>
      </w:pPr>
      <w:r w:rsidRPr="008B3F87">
        <w:rPr>
          <w:b/>
          <w:bCs/>
          <w:sz w:val="24"/>
          <w:szCs w:val="24"/>
        </w:rPr>
        <w:t>Требования к производству и качеству работ:</w:t>
      </w:r>
    </w:p>
    <w:p w:rsidR="00613737" w:rsidRPr="002C2CD4" w:rsidRDefault="00B31C16" w:rsidP="00F262FD">
      <w:pPr>
        <w:tabs>
          <w:tab w:val="left" w:pos="851"/>
        </w:tabs>
        <w:ind w:left="426" w:firstLine="708"/>
        <w:jc w:val="both"/>
        <w:rPr>
          <w:sz w:val="24"/>
          <w:szCs w:val="24"/>
        </w:rPr>
      </w:pPr>
      <w:r w:rsidRPr="002C2CD4">
        <w:rPr>
          <w:sz w:val="24"/>
        </w:rPr>
        <w:t xml:space="preserve">АСУ ТП ГРП-1 интегрируемое в АСУ ТП </w:t>
      </w:r>
      <w:proofErr w:type="spellStart"/>
      <w:r w:rsidRPr="002C2CD4">
        <w:rPr>
          <w:sz w:val="24"/>
        </w:rPr>
        <w:t>общестанционного</w:t>
      </w:r>
      <w:proofErr w:type="spellEnd"/>
      <w:r w:rsidRPr="002C2CD4">
        <w:rPr>
          <w:sz w:val="24"/>
        </w:rPr>
        <w:t xml:space="preserve"> оборудования ТЭЦ-22</w:t>
      </w:r>
      <w:r w:rsidRPr="002C2CD4">
        <w:rPr>
          <w:sz w:val="24"/>
          <w:szCs w:val="24"/>
        </w:rPr>
        <w:t xml:space="preserve"> должна удовлетворять требованиям следующих нормативных документов</w:t>
      </w:r>
      <w:r w:rsidR="00613737" w:rsidRPr="002C2CD4">
        <w:rPr>
          <w:sz w:val="24"/>
          <w:szCs w:val="24"/>
        </w:rPr>
        <w:t>: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bookmarkStart w:id="11" w:name="_Toc377646324"/>
      <w:r w:rsidRPr="002C2CD4">
        <w:rPr>
          <w:sz w:val="24"/>
          <w:szCs w:val="24"/>
        </w:rPr>
        <w:t xml:space="preserve">Правила технической эксплуатации электрических станций и сетей Российской Федерации. Москва. </w:t>
      </w:r>
      <w:proofErr w:type="spellStart"/>
      <w:r w:rsidRPr="002C2CD4">
        <w:rPr>
          <w:sz w:val="24"/>
          <w:szCs w:val="24"/>
        </w:rPr>
        <w:t>Энергосервис</w:t>
      </w:r>
      <w:proofErr w:type="spellEnd"/>
      <w:r w:rsidRPr="002C2CD4">
        <w:rPr>
          <w:sz w:val="24"/>
          <w:szCs w:val="24"/>
        </w:rPr>
        <w:t>, 2003г.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Федеральный закон РФ №102 «Об обеспечении единства измерений».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Федеральный закон РФ №116 «О Промышленной безопасности опасных производственных объектов».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Градостроительный кодекс Российской Федерации, с изм. и доп., вступившими в силу с 01.04.2012 г.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СТО 17330282.29.240.002-2007 «Оперативно-диспетчерское управление в электроэнергетике. Регулирование частоты и </w:t>
      </w:r>
      <w:proofErr w:type="spellStart"/>
      <w:r w:rsidRPr="002C2CD4">
        <w:rPr>
          <w:sz w:val="24"/>
          <w:szCs w:val="24"/>
        </w:rPr>
        <w:t>перетоков</w:t>
      </w:r>
      <w:proofErr w:type="spellEnd"/>
      <w:r w:rsidRPr="002C2CD4">
        <w:rPr>
          <w:sz w:val="24"/>
          <w:szCs w:val="24"/>
        </w:rPr>
        <w:t xml:space="preserve"> активной мощности в ЕЭС и изолированно работающих энергосистемах России».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Правила устройства электроустановок (седьмое издание).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Общие технические требования к программно-техническим комплексам для АСУ ТП тепловых электростанций</w:t>
      </w:r>
      <w:r w:rsidRPr="002C2CD4">
        <w:rPr>
          <w:b/>
          <w:sz w:val="24"/>
          <w:szCs w:val="24"/>
        </w:rPr>
        <w:t xml:space="preserve">. </w:t>
      </w:r>
      <w:r w:rsidRPr="002C2CD4">
        <w:rPr>
          <w:b/>
          <w:sz w:val="24"/>
        </w:rPr>
        <w:t>РД 153-34.1-35.127-2002.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</w:rPr>
        <w:t xml:space="preserve">Технические требования к функции ПТК АСУТП ТЭС. Сбор и первичная обработка информации. </w:t>
      </w:r>
      <w:r w:rsidRPr="002C2CD4">
        <w:rPr>
          <w:b/>
          <w:sz w:val="24"/>
        </w:rPr>
        <w:t>РД 153-34.1-35.145-2003.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Технические требования к подсистеме технологических защит на базе микропроцессорной техники. </w:t>
      </w:r>
      <w:r w:rsidRPr="002C2CD4">
        <w:rPr>
          <w:b/>
          <w:sz w:val="24"/>
          <w:szCs w:val="24"/>
        </w:rPr>
        <w:t>РД 153-34.1-35.137-00.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Методические указания по объему технологических измерений, сигнализации, автоматического регулирования на тепловых электростанциях. </w:t>
      </w:r>
      <w:r w:rsidRPr="002C2CD4">
        <w:rPr>
          <w:b/>
          <w:sz w:val="24"/>
          <w:szCs w:val="24"/>
        </w:rPr>
        <w:t>СО 34.35.101-2003</w:t>
      </w:r>
      <w:r w:rsidRPr="002C2CD4">
        <w:rPr>
          <w:sz w:val="24"/>
          <w:szCs w:val="24"/>
        </w:rPr>
        <w:t>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Технические требования к модернизации систем контроля электротехнического оборудования энергоблока, управления технологическим оборудованием и электротехническим оборудованием собственных нужд </w:t>
      </w:r>
      <w:r w:rsidRPr="002C2CD4">
        <w:rPr>
          <w:b/>
          <w:sz w:val="24"/>
          <w:szCs w:val="24"/>
        </w:rPr>
        <w:t>РД34.35.134-96.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Общие технические требования к микропроцессорным устройствам защиты и автоматики энергосистем.</w:t>
      </w:r>
      <w:r w:rsidRPr="002C2CD4">
        <w:rPr>
          <w:b/>
          <w:sz w:val="24"/>
          <w:szCs w:val="24"/>
        </w:rPr>
        <w:t xml:space="preserve"> РД 34.35.310-97.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Методические указания по определению электромагнитных обстановки и совместимости на электрических станциях и подстанциях. </w:t>
      </w:r>
      <w:r w:rsidRPr="002C2CD4">
        <w:rPr>
          <w:b/>
          <w:sz w:val="24"/>
          <w:szCs w:val="24"/>
        </w:rPr>
        <w:t>СО 34.35.311-2004</w:t>
      </w:r>
      <w:r w:rsidRPr="002C2CD4">
        <w:rPr>
          <w:sz w:val="24"/>
          <w:szCs w:val="24"/>
        </w:rPr>
        <w:t>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426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«Политика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 66)».</w:t>
      </w:r>
    </w:p>
    <w:p w:rsidR="00B14F5A" w:rsidRPr="002C2CD4" w:rsidRDefault="00B14F5A" w:rsidP="003C33C2">
      <w:pPr>
        <w:widowControl/>
        <w:numPr>
          <w:ilvl w:val="0"/>
          <w:numId w:val="37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2C2CD4">
        <w:rPr>
          <w:sz w:val="24"/>
          <w:szCs w:val="24"/>
        </w:rPr>
        <w:t>«Политика информационной безопасности ОАО «ТГК-1» (Приложение 1 к Приказу ОАО «ТГК-1» от 29.05.2014 г. № 66)».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Методические указания по оснащению рациональным объемом резервных аппаратных средств контроля и управления котлотурбинным оборудованием ТЭС, оснащенных АСУ ТП. </w:t>
      </w:r>
      <w:r w:rsidRPr="002C2CD4">
        <w:rPr>
          <w:b/>
          <w:sz w:val="24"/>
          <w:szCs w:val="24"/>
        </w:rPr>
        <w:t>РД153-34.1-35.523-2002.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Правила применения огнезащитных покрытий кабелей на энергетических предприятиях. </w:t>
      </w:r>
      <w:r w:rsidRPr="002C2CD4">
        <w:rPr>
          <w:b/>
          <w:sz w:val="24"/>
          <w:szCs w:val="24"/>
        </w:rPr>
        <w:t>РД 153-34.0-20.262-2002.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pacing w:val="1"/>
          <w:sz w:val="24"/>
        </w:rPr>
        <w:t xml:space="preserve">Правила приемки в эксплуатацию из монтажа и наладки систем управления технологическими процессами тепловых электрических станций. </w:t>
      </w:r>
      <w:r w:rsidRPr="002C2CD4">
        <w:rPr>
          <w:b/>
          <w:spacing w:val="1"/>
          <w:sz w:val="24"/>
        </w:rPr>
        <w:t>РД 34.35.412-88.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Система экологического менеджмента ОАО «ТГК-1» (в соответствии с международным стан</w:t>
      </w:r>
      <w:r w:rsidRPr="002C2CD4">
        <w:rPr>
          <w:sz w:val="24"/>
          <w:szCs w:val="24"/>
        </w:rPr>
        <w:lastRenderedPageBreak/>
        <w:t xml:space="preserve">дартом </w:t>
      </w:r>
      <w:r w:rsidRPr="002C2CD4">
        <w:rPr>
          <w:b/>
          <w:sz w:val="24"/>
          <w:szCs w:val="24"/>
        </w:rPr>
        <w:t>ISO-14001:2004</w:t>
      </w:r>
      <w:r w:rsidRPr="002C2CD4">
        <w:rPr>
          <w:sz w:val="24"/>
          <w:szCs w:val="24"/>
        </w:rPr>
        <w:t>).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«Правила пожарной безопасности для энергетических предприятий». </w:t>
      </w:r>
      <w:r w:rsidRPr="002C2CD4">
        <w:rPr>
          <w:b/>
          <w:sz w:val="24"/>
          <w:szCs w:val="24"/>
        </w:rPr>
        <w:t>СО 34.03.301-00 (РД 153-34.0-03.301-00).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Инструкция по проектированию противопожарной защиты энергетических предприятий РД 153-34.0-49.101-2003;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Правила безопасности при производстве работ </w:t>
      </w:r>
      <w:r w:rsidRPr="002C2CD4">
        <w:rPr>
          <w:b/>
          <w:sz w:val="24"/>
          <w:szCs w:val="24"/>
        </w:rPr>
        <w:t>СНиП 12-03-2001</w:t>
      </w:r>
      <w:r w:rsidRPr="002C2CD4">
        <w:rPr>
          <w:sz w:val="24"/>
          <w:szCs w:val="24"/>
        </w:rPr>
        <w:t>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Безопасность труда в строительстве. </w:t>
      </w:r>
      <w:r w:rsidRPr="002C2CD4">
        <w:rPr>
          <w:b/>
          <w:sz w:val="24"/>
          <w:szCs w:val="24"/>
        </w:rPr>
        <w:t>СНиП 12-04-2002, части 1 и 2</w:t>
      </w:r>
      <w:r w:rsidRPr="002C2CD4">
        <w:rPr>
          <w:sz w:val="24"/>
          <w:szCs w:val="24"/>
        </w:rPr>
        <w:t>.</w:t>
      </w:r>
    </w:p>
    <w:p w:rsidR="00B14F5A" w:rsidRPr="002C2CD4" w:rsidRDefault="00891E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ФНП «</w:t>
      </w:r>
      <w:r w:rsidR="00B14F5A" w:rsidRPr="002C2CD4">
        <w:rPr>
          <w:sz w:val="24"/>
          <w:szCs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давлением».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«Технические требования к генерирующему оборудованию участников оптового рынка» в последней редакции ОАО «СО ЕЭС».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«Организация пусконаладочных работ по АСУТП на электростанциях. Стандарт организации ОАО «ТГК-1». СТО 34-35-587-001-2012 г.».</w:t>
      </w:r>
      <w:r w:rsidRPr="002C2CD4" w:rsidDel="00A86364">
        <w:rPr>
          <w:sz w:val="24"/>
          <w:szCs w:val="24"/>
        </w:rPr>
        <w:t xml:space="preserve"> </w:t>
      </w:r>
    </w:p>
    <w:p w:rsidR="00B14F5A" w:rsidRPr="00891E5A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«Регламент обеспечения аутентификации и авторизации в АСУ ТП» ОАО «ТГК-1.</w:t>
      </w:r>
    </w:p>
    <w:p w:rsidR="00891E5A" w:rsidRPr="00F433A9" w:rsidRDefault="00891E5A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Федеральные нормы</w:t>
      </w:r>
      <w:r w:rsidR="008B3F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правила в области промышленной безопасности "Правила безопасности сетей газораспределения и </w:t>
      </w:r>
      <w:proofErr w:type="spellStart"/>
      <w:r>
        <w:rPr>
          <w:sz w:val="24"/>
          <w:szCs w:val="24"/>
        </w:rPr>
        <w:t>газопотребления</w:t>
      </w:r>
      <w:proofErr w:type="spellEnd"/>
      <w:r>
        <w:rPr>
          <w:sz w:val="24"/>
          <w:szCs w:val="24"/>
        </w:rPr>
        <w:t>»</w:t>
      </w:r>
    </w:p>
    <w:p w:rsidR="00F433A9" w:rsidRPr="007E5C2E" w:rsidRDefault="00F433A9" w:rsidP="003C33C2">
      <w:pPr>
        <w:numPr>
          <w:ilvl w:val="0"/>
          <w:numId w:val="37"/>
        </w:numPr>
        <w:tabs>
          <w:tab w:val="left" w:pos="851"/>
        </w:tabs>
        <w:jc w:val="both"/>
        <w:rPr>
          <w:b/>
          <w:sz w:val="24"/>
          <w:szCs w:val="24"/>
        </w:rPr>
      </w:pPr>
      <w:r w:rsidRPr="007E5C2E">
        <w:rPr>
          <w:sz w:val="24"/>
          <w:szCs w:val="24"/>
        </w:rPr>
        <w:t xml:space="preserve">Технический регламент о безопасности сетей газораспределения и </w:t>
      </w:r>
      <w:proofErr w:type="spellStart"/>
      <w:r w:rsidRPr="007E5C2E">
        <w:rPr>
          <w:sz w:val="24"/>
          <w:szCs w:val="24"/>
        </w:rPr>
        <w:t>газопотребления</w:t>
      </w:r>
      <w:proofErr w:type="spellEnd"/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АСУ ТП ТЭС. Функции АСУ ТП. Нормы и требования.</w:t>
      </w:r>
      <w:r w:rsidRPr="002C2CD4">
        <w:rPr>
          <w:b/>
          <w:sz w:val="24"/>
          <w:szCs w:val="24"/>
        </w:rPr>
        <w:t xml:space="preserve"> СТО 34-35-587-А01-2013 г.</w:t>
      </w:r>
    </w:p>
    <w:p w:rsidR="00B14F5A" w:rsidRPr="002C2CD4" w:rsidRDefault="00B14F5A" w:rsidP="003C33C2">
      <w:pPr>
        <w:numPr>
          <w:ilvl w:val="0"/>
          <w:numId w:val="37"/>
        </w:numPr>
        <w:tabs>
          <w:tab w:val="left" w:pos="851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АСУ ТП ТЭС. Подсистема ТЗ. Нормы и требования.</w:t>
      </w:r>
      <w:r w:rsidRPr="002C2CD4">
        <w:rPr>
          <w:b/>
          <w:sz w:val="24"/>
          <w:szCs w:val="24"/>
        </w:rPr>
        <w:t xml:space="preserve"> СТО 34-35-587-005-2013 г.</w:t>
      </w:r>
    </w:p>
    <w:p w:rsidR="00B14F5A" w:rsidRPr="002C2CD4" w:rsidRDefault="00B14F5A" w:rsidP="003C33C2">
      <w:pPr>
        <w:pStyle w:val="af"/>
        <w:widowControl/>
        <w:numPr>
          <w:ilvl w:val="0"/>
          <w:numId w:val="37"/>
        </w:numPr>
        <w:autoSpaceDE/>
        <w:autoSpaceDN/>
        <w:adjustRightInd/>
        <w:spacing w:after="200" w:line="276" w:lineRule="auto"/>
        <w:ind w:left="851" w:hanging="85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СНиП 3.05.07-85 «Системы автоматизации».</w:t>
      </w:r>
    </w:p>
    <w:p w:rsidR="00B14F5A" w:rsidRPr="002C2CD4" w:rsidRDefault="00B14F5A" w:rsidP="003C33C2">
      <w:pPr>
        <w:pStyle w:val="af"/>
        <w:widowControl/>
        <w:numPr>
          <w:ilvl w:val="0"/>
          <w:numId w:val="37"/>
        </w:numPr>
        <w:autoSpaceDE/>
        <w:autoSpaceDN/>
        <w:adjustRightInd/>
        <w:spacing w:after="200" w:line="276" w:lineRule="auto"/>
        <w:ind w:left="851" w:hanging="85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Техническое задание на АСУ ТП </w:t>
      </w:r>
      <w:proofErr w:type="spellStart"/>
      <w:r w:rsidRPr="002C2CD4">
        <w:rPr>
          <w:sz w:val="24"/>
          <w:szCs w:val="24"/>
        </w:rPr>
        <w:t>общестанционного</w:t>
      </w:r>
      <w:proofErr w:type="spellEnd"/>
      <w:r w:rsidRPr="002C2CD4">
        <w:rPr>
          <w:sz w:val="24"/>
          <w:szCs w:val="24"/>
        </w:rPr>
        <w:t xml:space="preserve"> оборудования ТЭЦ-22.</w:t>
      </w:r>
    </w:p>
    <w:p w:rsidR="007027CD" w:rsidRPr="002C2CD4" w:rsidRDefault="007027CD" w:rsidP="003C33C2">
      <w:pPr>
        <w:numPr>
          <w:ilvl w:val="1"/>
          <w:numId w:val="29"/>
        </w:numPr>
        <w:ind w:hanging="76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 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7027CD" w:rsidRPr="002C2CD4">
        <w:rPr>
          <w:sz w:val="24"/>
          <w:szCs w:val="24"/>
        </w:rPr>
        <w:t>1.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7027CD" w:rsidRPr="002C2CD4">
        <w:rPr>
          <w:sz w:val="24"/>
          <w:szCs w:val="24"/>
        </w:rPr>
        <w:t>2.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 w:rsidR="007027CD" w:rsidRPr="002C2CD4">
        <w:rPr>
          <w:sz w:val="24"/>
          <w:szCs w:val="24"/>
        </w:rPr>
        <w:t>3.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027CD" w:rsidRPr="002C2CD4" w:rsidRDefault="00891E5A" w:rsidP="007027CD">
      <w:pPr>
        <w:pStyle w:val="af"/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>5.2.4</w:t>
      </w:r>
      <w:r w:rsidR="007027CD" w:rsidRPr="002C2CD4">
        <w:rPr>
          <w:sz w:val="24"/>
          <w:szCs w:val="24"/>
        </w:rPr>
        <w:t>.</w:t>
      </w:r>
      <w:r w:rsidR="007027CD" w:rsidRPr="002C2CD4">
        <w:rPr>
          <w:sz w:val="14"/>
          <w:szCs w:val="14"/>
        </w:rPr>
        <w:t xml:space="preserve">      </w:t>
      </w:r>
      <w:r w:rsidR="007027CD" w:rsidRPr="002C2CD4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DF6897" w:rsidRPr="002C2CD4" w:rsidRDefault="00DF6897" w:rsidP="003C33C2">
      <w:pPr>
        <w:pStyle w:val="20"/>
        <w:numPr>
          <w:ilvl w:val="1"/>
          <w:numId w:val="29"/>
        </w:numPr>
        <w:ind w:left="567" w:hanging="284"/>
      </w:pPr>
      <w:r w:rsidRPr="002C2CD4">
        <w:t xml:space="preserve">Требования к </w:t>
      </w:r>
      <w:r w:rsidR="00D87313" w:rsidRPr="002C2CD4">
        <w:t xml:space="preserve">внедряемому </w:t>
      </w:r>
      <w:r w:rsidR="00D54E9F" w:rsidRPr="002C2CD4">
        <w:t>технологическому программному обеспечению:</w:t>
      </w:r>
      <w:bookmarkEnd w:id="11"/>
    </w:p>
    <w:p w:rsidR="00D54E9F" w:rsidRPr="002C2CD4" w:rsidRDefault="00D54E9F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Исполнитель </w:t>
      </w:r>
      <w:r w:rsidR="00C94B1A" w:rsidRPr="002C2CD4">
        <w:rPr>
          <w:sz w:val="24"/>
          <w:szCs w:val="24"/>
        </w:rPr>
        <w:t xml:space="preserve">(Подрядчик) </w:t>
      </w:r>
      <w:r w:rsidRPr="002C2CD4">
        <w:rPr>
          <w:sz w:val="24"/>
          <w:szCs w:val="24"/>
        </w:rPr>
        <w:t xml:space="preserve">работ обязан </w:t>
      </w:r>
      <w:r w:rsidR="00D87313" w:rsidRPr="002C2CD4">
        <w:rPr>
          <w:sz w:val="24"/>
          <w:szCs w:val="24"/>
        </w:rPr>
        <w:t xml:space="preserve">внедрить </w:t>
      </w:r>
      <w:r w:rsidRPr="002C2CD4">
        <w:rPr>
          <w:sz w:val="24"/>
          <w:szCs w:val="24"/>
        </w:rPr>
        <w:t>прикладное (технологическое) програм</w:t>
      </w:r>
      <w:r w:rsidR="003013A7" w:rsidRPr="002C2CD4">
        <w:rPr>
          <w:sz w:val="24"/>
          <w:szCs w:val="24"/>
        </w:rPr>
        <w:t xml:space="preserve">мное обеспечение </w:t>
      </w:r>
      <w:r w:rsidR="004E6219" w:rsidRPr="002C2CD4">
        <w:rPr>
          <w:sz w:val="24"/>
          <w:szCs w:val="24"/>
        </w:rPr>
        <w:t xml:space="preserve">и </w:t>
      </w:r>
      <w:r w:rsidR="009F2E61" w:rsidRPr="002C2CD4">
        <w:rPr>
          <w:sz w:val="24"/>
          <w:szCs w:val="24"/>
        </w:rPr>
        <w:t>поставить его в составе ПТК АСУ</w:t>
      </w:r>
      <w:r w:rsidR="004E6219" w:rsidRPr="002C2CD4">
        <w:rPr>
          <w:sz w:val="24"/>
          <w:szCs w:val="24"/>
        </w:rPr>
        <w:t>ТП</w:t>
      </w:r>
      <w:r w:rsidRPr="002C2CD4">
        <w:rPr>
          <w:sz w:val="24"/>
          <w:szCs w:val="24"/>
        </w:rPr>
        <w:t>.</w:t>
      </w:r>
    </w:p>
    <w:p w:rsidR="00BD62CB" w:rsidRPr="002C2CD4" w:rsidRDefault="00D87313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</w:t>
      </w:r>
      <w:r w:rsidR="00BD62CB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технологическом программном обеспечении</w:t>
      </w:r>
      <w:r w:rsidR="00BD62CB" w:rsidRPr="002C2CD4">
        <w:rPr>
          <w:sz w:val="24"/>
          <w:szCs w:val="24"/>
        </w:rPr>
        <w:t xml:space="preserve">, в том числе и </w:t>
      </w:r>
      <w:r w:rsidRPr="002C2CD4">
        <w:rPr>
          <w:sz w:val="24"/>
          <w:szCs w:val="24"/>
        </w:rPr>
        <w:t>операторском интерфейсе</w:t>
      </w:r>
      <w:r w:rsidR="00BD62CB" w:rsidRPr="002C2CD4">
        <w:rPr>
          <w:sz w:val="24"/>
          <w:szCs w:val="24"/>
        </w:rPr>
        <w:t xml:space="preserve">, не должны использоваться </w:t>
      </w:r>
      <w:r w:rsidR="00A76B56" w:rsidRPr="002C2CD4">
        <w:rPr>
          <w:sz w:val="24"/>
          <w:szCs w:val="24"/>
        </w:rPr>
        <w:t>базовые</w:t>
      </w:r>
      <w:r w:rsidR="00BD62CB" w:rsidRPr="002C2CD4">
        <w:rPr>
          <w:sz w:val="24"/>
          <w:szCs w:val="24"/>
        </w:rPr>
        <w:t xml:space="preserve"> языки программирования (C++, </w:t>
      </w:r>
      <w:proofErr w:type="spellStart"/>
      <w:r w:rsidR="00BD62CB" w:rsidRPr="002C2CD4">
        <w:rPr>
          <w:sz w:val="24"/>
          <w:szCs w:val="24"/>
        </w:rPr>
        <w:t>Delphi</w:t>
      </w:r>
      <w:proofErr w:type="spellEnd"/>
      <w:r w:rsidR="00BD62CB" w:rsidRPr="002C2CD4">
        <w:rPr>
          <w:sz w:val="24"/>
          <w:szCs w:val="24"/>
        </w:rPr>
        <w:t xml:space="preserve"> и т.п.), требующие специальных знаний. Технологические программы должны разрабатываться только с использованием</w:t>
      </w:r>
      <w:r w:rsidR="00A76B56" w:rsidRPr="002C2CD4">
        <w:rPr>
          <w:sz w:val="24"/>
          <w:szCs w:val="24"/>
        </w:rPr>
        <w:t xml:space="preserve"> специализированных стандартных</w:t>
      </w:r>
      <w:r w:rsidR="00BD62CB" w:rsidRPr="002C2CD4">
        <w:rPr>
          <w:sz w:val="24"/>
          <w:szCs w:val="24"/>
        </w:rPr>
        <w:t xml:space="preserve"> языков IEC 61131-3 (FBD-</w:t>
      </w:r>
      <w:proofErr w:type="spellStart"/>
      <w:r w:rsidR="00BD62CB" w:rsidRPr="002C2CD4">
        <w:rPr>
          <w:sz w:val="24"/>
          <w:szCs w:val="24"/>
        </w:rPr>
        <w:t>Function</w:t>
      </w:r>
      <w:proofErr w:type="spellEnd"/>
      <w:r w:rsidR="00BD62CB" w:rsidRPr="002C2CD4">
        <w:rPr>
          <w:sz w:val="24"/>
          <w:szCs w:val="24"/>
        </w:rPr>
        <w:t xml:space="preserve"> </w:t>
      </w:r>
      <w:proofErr w:type="spellStart"/>
      <w:r w:rsidR="00BD62CB" w:rsidRPr="002C2CD4">
        <w:rPr>
          <w:sz w:val="24"/>
          <w:szCs w:val="24"/>
        </w:rPr>
        <w:t>block</w:t>
      </w:r>
      <w:proofErr w:type="spellEnd"/>
      <w:r w:rsidR="00BD62CB" w:rsidRPr="002C2CD4">
        <w:rPr>
          <w:sz w:val="24"/>
          <w:szCs w:val="24"/>
        </w:rPr>
        <w:t xml:space="preserve"> </w:t>
      </w:r>
      <w:proofErr w:type="spellStart"/>
      <w:r w:rsidR="00BD62CB" w:rsidRPr="002C2CD4">
        <w:rPr>
          <w:sz w:val="24"/>
          <w:szCs w:val="24"/>
        </w:rPr>
        <w:t>list</w:t>
      </w:r>
      <w:proofErr w:type="spellEnd"/>
      <w:r w:rsidR="00BD62CB" w:rsidRPr="002C2CD4">
        <w:rPr>
          <w:sz w:val="24"/>
          <w:szCs w:val="24"/>
        </w:rPr>
        <w:t>, ST-</w:t>
      </w:r>
      <w:proofErr w:type="spellStart"/>
      <w:r w:rsidR="00BD62CB" w:rsidRPr="002C2CD4">
        <w:rPr>
          <w:sz w:val="24"/>
          <w:szCs w:val="24"/>
        </w:rPr>
        <w:t>Structured</w:t>
      </w:r>
      <w:proofErr w:type="spellEnd"/>
      <w:r w:rsidR="00BD62CB" w:rsidRPr="002C2CD4">
        <w:rPr>
          <w:sz w:val="24"/>
          <w:szCs w:val="24"/>
        </w:rPr>
        <w:t xml:space="preserve"> </w:t>
      </w:r>
      <w:proofErr w:type="spellStart"/>
      <w:r w:rsidR="00BD62CB" w:rsidRPr="002C2CD4">
        <w:rPr>
          <w:sz w:val="24"/>
          <w:szCs w:val="24"/>
        </w:rPr>
        <w:t>text</w:t>
      </w:r>
      <w:proofErr w:type="spellEnd"/>
      <w:r w:rsidR="00BD62CB" w:rsidRPr="002C2CD4">
        <w:rPr>
          <w:sz w:val="24"/>
          <w:szCs w:val="24"/>
        </w:rPr>
        <w:t xml:space="preserve"> и т.д.).</w:t>
      </w:r>
    </w:p>
    <w:p w:rsidR="00352B0D" w:rsidRPr="002C2CD4" w:rsidRDefault="00D54E9F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Приемка прикладного программного обеспечения проводится на полигоне Исполнителя работ.</w:t>
      </w:r>
    </w:p>
    <w:p w:rsidR="00D54E9F" w:rsidRPr="002C2CD4" w:rsidRDefault="00D54E9F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Для сдачи прикладного программного обеспечения Исполнитель </w:t>
      </w:r>
      <w:r w:rsidR="00C94B1A" w:rsidRPr="002C2CD4">
        <w:rPr>
          <w:sz w:val="24"/>
          <w:szCs w:val="24"/>
        </w:rPr>
        <w:t xml:space="preserve">(Подрядчик) </w:t>
      </w:r>
      <w:r w:rsidRPr="002C2CD4">
        <w:rPr>
          <w:sz w:val="24"/>
          <w:szCs w:val="24"/>
        </w:rPr>
        <w:t>обязан сформировать полигон на собственном оборудовании ПТК.</w:t>
      </w:r>
    </w:p>
    <w:p w:rsidR="00A86364" w:rsidRPr="002C2CD4" w:rsidRDefault="00A86364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На все поставляемое программное обеспечение должны быть предоставлены бессрочные лицензии, подтвержденные соответствующими документами.</w:t>
      </w:r>
    </w:p>
    <w:p w:rsidR="009C4988" w:rsidRPr="002C2CD4" w:rsidRDefault="009C4988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Структура и вид видеокадров должны быть аналогичны видеокадрам энергоблока ст.№1</w:t>
      </w:r>
      <w:r w:rsidR="00D87313" w:rsidRPr="002C2CD4">
        <w:rPr>
          <w:sz w:val="24"/>
          <w:szCs w:val="24"/>
        </w:rPr>
        <w:t>,2</w:t>
      </w:r>
      <w:r w:rsidRPr="002C2CD4">
        <w:rPr>
          <w:sz w:val="24"/>
          <w:szCs w:val="24"/>
        </w:rPr>
        <w:t>.</w:t>
      </w:r>
    </w:p>
    <w:p w:rsidR="009C4988" w:rsidRPr="002C2CD4" w:rsidRDefault="009C4988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Альбомы видеокадров должны быть согласованы с Заказчиком до загрузки в ПТК АСУ ТП. </w:t>
      </w:r>
    </w:p>
    <w:p w:rsidR="00D54E9F" w:rsidRPr="002C2CD4" w:rsidRDefault="00D54E9F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составе прикладного программного обеспечения должны быть разработаны:</w:t>
      </w:r>
    </w:p>
    <w:p w:rsidR="00D54E9F" w:rsidRPr="002C2CD4" w:rsidRDefault="00D54E9F" w:rsidP="003C33C2">
      <w:pPr>
        <w:numPr>
          <w:ilvl w:val="0"/>
          <w:numId w:val="2"/>
        </w:numPr>
        <w:tabs>
          <w:tab w:val="left" w:pos="993"/>
        </w:tabs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база данных объектов проекта (точки контроля, дискретные и аналоговые сигналы, арматура, механизмы, ТЗ и С, АСР, АВР и Б и др.) с привязкой к аппаратной части подсистемы ввода/вывода ПТК, технологической программе, архиву информации и видеокадрам операторских станций;</w:t>
      </w:r>
    </w:p>
    <w:p w:rsidR="00D54E9F" w:rsidRPr="002C2CD4" w:rsidRDefault="00D54E9F" w:rsidP="003C33C2">
      <w:pPr>
        <w:numPr>
          <w:ilvl w:val="0"/>
          <w:numId w:val="2"/>
        </w:numPr>
        <w:tabs>
          <w:tab w:val="left" w:pos="993"/>
        </w:tabs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технологические программы контроллеров с реализованными алгоритмами контроля, управления, технологических защит, сигнализации, АВР и блокировок, программно-логического управления и привязкой к объектам базы данных и аппаратуре ввода/вывода контроллеров;</w:t>
      </w:r>
    </w:p>
    <w:p w:rsidR="00D54E9F" w:rsidRPr="002C2CD4" w:rsidRDefault="00D54E9F" w:rsidP="003C33C2">
      <w:pPr>
        <w:numPr>
          <w:ilvl w:val="0"/>
          <w:numId w:val="2"/>
        </w:numPr>
        <w:tabs>
          <w:tab w:val="left" w:pos="993"/>
        </w:tabs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видеокадры с объектными окнами, </w:t>
      </w:r>
      <w:proofErr w:type="spellStart"/>
      <w:r w:rsidRPr="002C2CD4">
        <w:rPr>
          <w:sz w:val="24"/>
          <w:szCs w:val="24"/>
        </w:rPr>
        <w:t>мнемознаками</w:t>
      </w:r>
      <w:proofErr w:type="spellEnd"/>
      <w:r w:rsidRPr="002C2CD4">
        <w:rPr>
          <w:sz w:val="24"/>
          <w:szCs w:val="24"/>
        </w:rPr>
        <w:t xml:space="preserve">, </w:t>
      </w:r>
      <w:proofErr w:type="spellStart"/>
      <w:r w:rsidRPr="002C2CD4">
        <w:rPr>
          <w:sz w:val="24"/>
          <w:szCs w:val="24"/>
        </w:rPr>
        <w:t>мнемосимволами</w:t>
      </w:r>
      <w:proofErr w:type="spellEnd"/>
      <w:r w:rsidRPr="002C2CD4">
        <w:rPr>
          <w:sz w:val="24"/>
          <w:szCs w:val="24"/>
        </w:rPr>
        <w:t>, пиктограммами, др. визуализацией и инструментами управления с привязкой к объектам базы данных;</w:t>
      </w:r>
    </w:p>
    <w:p w:rsidR="00D54E9F" w:rsidRPr="002C2CD4" w:rsidRDefault="00D54E9F" w:rsidP="003C33C2">
      <w:pPr>
        <w:numPr>
          <w:ilvl w:val="0"/>
          <w:numId w:val="2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архив аналоговых и дискретных параметров, событий и действий персонала (операторов и инженеров).</w:t>
      </w:r>
    </w:p>
    <w:p w:rsidR="00352B0D" w:rsidRPr="002C2CD4" w:rsidRDefault="0010145D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технологической программе контроллеров для выполнения задачи авторегулирования использовать дублированные датчики, в качестве параметра применять сигнал от одного основного датчика. Предусмотреть </w:t>
      </w:r>
      <w:r w:rsidR="004855E0" w:rsidRPr="002C2CD4">
        <w:rPr>
          <w:sz w:val="24"/>
          <w:szCs w:val="24"/>
        </w:rPr>
        <w:t>воз</w:t>
      </w:r>
      <w:r w:rsidR="00F91056" w:rsidRPr="002C2CD4">
        <w:rPr>
          <w:sz w:val="24"/>
          <w:szCs w:val="24"/>
        </w:rPr>
        <w:t xml:space="preserve">можность переключения </w:t>
      </w:r>
      <w:r w:rsidR="004E6219" w:rsidRPr="002C2CD4">
        <w:rPr>
          <w:sz w:val="24"/>
          <w:szCs w:val="24"/>
        </w:rPr>
        <w:t xml:space="preserve">работы </w:t>
      </w:r>
      <w:r w:rsidR="00F91056" w:rsidRPr="002C2CD4">
        <w:rPr>
          <w:sz w:val="24"/>
          <w:szCs w:val="24"/>
        </w:rPr>
        <w:t>регуляторов</w:t>
      </w:r>
      <w:r w:rsidR="004855E0" w:rsidRPr="002C2CD4">
        <w:rPr>
          <w:sz w:val="24"/>
          <w:szCs w:val="24"/>
        </w:rPr>
        <w:t xml:space="preserve"> </w:t>
      </w:r>
      <w:r w:rsidR="004E6219" w:rsidRPr="002C2CD4">
        <w:rPr>
          <w:sz w:val="24"/>
          <w:szCs w:val="24"/>
        </w:rPr>
        <w:t>с основного на резервный датчик по инициативе оператора</w:t>
      </w:r>
      <w:r w:rsidRPr="002C2CD4">
        <w:rPr>
          <w:sz w:val="24"/>
          <w:szCs w:val="24"/>
        </w:rPr>
        <w:t>.</w:t>
      </w:r>
    </w:p>
    <w:p w:rsidR="0010145D" w:rsidRPr="002C2CD4" w:rsidRDefault="0010145D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контроллерах </w:t>
      </w:r>
      <w:r w:rsidR="0093131B" w:rsidRPr="002C2CD4">
        <w:rPr>
          <w:sz w:val="24"/>
          <w:szCs w:val="24"/>
        </w:rPr>
        <w:t>должна производиться математическая обработка</w:t>
      </w:r>
      <w:r w:rsidRPr="002C2CD4">
        <w:rPr>
          <w:sz w:val="24"/>
          <w:szCs w:val="24"/>
        </w:rPr>
        <w:t xml:space="preserve"> сигналов от </w:t>
      </w:r>
      <w:r w:rsidR="0093131B" w:rsidRPr="002C2CD4">
        <w:rPr>
          <w:sz w:val="24"/>
          <w:szCs w:val="24"/>
        </w:rPr>
        <w:t xml:space="preserve">резервированных датчиков </w:t>
      </w:r>
      <w:r w:rsidRPr="002C2CD4">
        <w:rPr>
          <w:sz w:val="24"/>
          <w:szCs w:val="24"/>
        </w:rPr>
        <w:t>с целью анализа достоверности измерения.</w:t>
      </w:r>
    </w:p>
    <w:p w:rsidR="00C46938" w:rsidRPr="002C2CD4" w:rsidRDefault="00635FF2" w:rsidP="003C33C2">
      <w:pPr>
        <w:numPr>
          <w:ilvl w:val="2"/>
          <w:numId w:val="29"/>
        </w:numPr>
        <w:tabs>
          <w:tab w:val="left" w:pos="993"/>
        </w:tabs>
        <w:suppressAutoHyphens/>
        <w:ind w:left="426" w:firstLine="14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Четыре копии разработанного прикладного программного обеспечения должны быть переданы Заказчику на дисках и сопровождаться инструкциями по установке и настройке ПО в системе.</w:t>
      </w:r>
    </w:p>
    <w:p w:rsidR="00304707" w:rsidRPr="002C2CD4" w:rsidRDefault="008944D8" w:rsidP="003C33C2">
      <w:pPr>
        <w:pStyle w:val="20"/>
        <w:numPr>
          <w:ilvl w:val="1"/>
          <w:numId w:val="29"/>
        </w:numPr>
        <w:ind w:left="851" w:hanging="284"/>
      </w:pPr>
      <w:bookmarkStart w:id="12" w:name="_Toc377646325"/>
      <w:r w:rsidRPr="002C2CD4">
        <w:t>Требования к</w:t>
      </w:r>
      <w:r w:rsidR="002F02E8" w:rsidRPr="002C2CD4">
        <w:t xml:space="preserve"> </w:t>
      </w:r>
      <w:r w:rsidRPr="002C2CD4">
        <w:t xml:space="preserve"> </w:t>
      </w:r>
      <w:bookmarkEnd w:id="12"/>
      <w:r w:rsidR="005D20F8" w:rsidRPr="002C2CD4">
        <w:t>модернизируемому оборудованию</w:t>
      </w:r>
    </w:p>
    <w:p w:rsidR="00DD626F" w:rsidRPr="002C2CD4" w:rsidRDefault="00DD626F" w:rsidP="00843F04">
      <w:pPr>
        <w:shd w:val="clear" w:color="auto" w:fill="FFFFFF"/>
        <w:suppressAutoHyphens/>
        <w:ind w:left="1353" w:firstLine="0"/>
        <w:jc w:val="both"/>
        <w:rPr>
          <w:rStyle w:val="21"/>
        </w:rPr>
      </w:pPr>
      <w:bookmarkStart w:id="13" w:name="_Toc377646327"/>
    </w:p>
    <w:p w:rsidR="00A76B56" w:rsidRPr="002C2CD4" w:rsidRDefault="00862FC7" w:rsidP="003C33C2">
      <w:pPr>
        <w:numPr>
          <w:ilvl w:val="2"/>
          <w:numId w:val="29"/>
        </w:numPr>
        <w:shd w:val="clear" w:color="auto" w:fill="FFFFFF"/>
        <w:suppressAutoHyphens/>
        <w:jc w:val="both"/>
        <w:rPr>
          <w:b/>
          <w:sz w:val="24"/>
        </w:rPr>
      </w:pPr>
      <w:r w:rsidRPr="002C2CD4">
        <w:rPr>
          <w:rStyle w:val="21"/>
        </w:rPr>
        <w:t xml:space="preserve">В </w:t>
      </w:r>
      <w:r w:rsidR="00FE3140" w:rsidRPr="002C2CD4">
        <w:rPr>
          <w:rStyle w:val="21"/>
        </w:rPr>
        <w:t>соответствии с разработанной ЗАО «ТЕКОН-Инжиниринг» проектной документацией (Приложение №1)</w:t>
      </w:r>
      <w:r w:rsidRPr="002C2CD4">
        <w:rPr>
          <w:rStyle w:val="21"/>
        </w:rPr>
        <w:t xml:space="preserve"> должно</w:t>
      </w:r>
      <w:r w:rsidR="00904D6D" w:rsidRPr="002C2CD4">
        <w:rPr>
          <w:rStyle w:val="21"/>
        </w:rPr>
        <w:t xml:space="preserve"> быть </w:t>
      </w:r>
      <w:r w:rsidRPr="002C2CD4">
        <w:rPr>
          <w:rStyle w:val="21"/>
        </w:rPr>
        <w:t>реализовано</w:t>
      </w:r>
      <w:r w:rsidR="00D160D9" w:rsidRPr="002C2CD4">
        <w:rPr>
          <w:rStyle w:val="21"/>
        </w:rPr>
        <w:t xml:space="preserve"> </w:t>
      </w:r>
      <w:bookmarkEnd w:id="13"/>
      <w:r w:rsidR="00A76B56" w:rsidRPr="002C2CD4">
        <w:rPr>
          <w:b/>
          <w:sz w:val="24"/>
        </w:rPr>
        <w:t>(строительно-монтажные, пуско-наладочные работы)</w:t>
      </w:r>
      <w:r w:rsidR="00B31C16" w:rsidRPr="002C2CD4">
        <w:rPr>
          <w:b/>
          <w:sz w:val="24"/>
        </w:rPr>
        <w:t xml:space="preserve"> </w:t>
      </w:r>
      <w:r w:rsidR="00B31C16" w:rsidRPr="002C2CD4">
        <w:rPr>
          <w:b/>
          <w:sz w:val="24"/>
          <w:shd w:val="clear" w:color="auto" w:fill="FFFFFF"/>
        </w:rPr>
        <w:t>в части ГРП-1</w:t>
      </w:r>
      <w:r w:rsidR="00A76B56" w:rsidRPr="002C2CD4">
        <w:rPr>
          <w:b/>
          <w:sz w:val="24"/>
        </w:rPr>
        <w:t>:</w:t>
      </w:r>
    </w:p>
    <w:p w:rsidR="0059029A" w:rsidRPr="002C2CD4" w:rsidRDefault="0059029A" w:rsidP="0059029A">
      <w:pPr>
        <w:shd w:val="clear" w:color="auto" w:fill="FFFFFF"/>
        <w:suppressAutoHyphens/>
        <w:ind w:left="1571" w:firstLine="0"/>
        <w:jc w:val="both"/>
        <w:rPr>
          <w:b/>
          <w:sz w:val="24"/>
        </w:rPr>
      </w:pPr>
    </w:p>
    <w:p w:rsidR="001A2F74" w:rsidRPr="002C2CD4" w:rsidRDefault="001A2F74" w:rsidP="00F96DE8">
      <w:pPr>
        <w:pStyle w:val="af"/>
        <w:widowControl/>
        <w:autoSpaceDE/>
        <w:autoSpaceDN/>
        <w:adjustRightInd/>
        <w:ind w:left="927" w:right="-1" w:firstLine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Система газоснабжения ГРП-1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Все существующее газовое оборудование ГРП-1 и газопроводы обвязки демонтировать. Демонтировать также </w:t>
      </w:r>
      <w:proofErr w:type="spellStart"/>
      <w:r w:rsidRPr="002C2CD4">
        <w:rPr>
          <w:sz w:val="24"/>
          <w:szCs w:val="24"/>
        </w:rPr>
        <w:t>байпасный</w:t>
      </w:r>
      <w:proofErr w:type="spellEnd"/>
      <w:r w:rsidRPr="002C2CD4">
        <w:rPr>
          <w:sz w:val="24"/>
          <w:szCs w:val="24"/>
        </w:rPr>
        <w:t xml:space="preserve"> газопровод DN </w:t>
      </w:r>
      <w:smartTag w:uri="urn:schemas-microsoft-com:office:smarttags" w:element="metricconverter">
        <w:smartTagPr>
          <w:attr w:name="ProductID" w:val="500 мм"/>
        </w:smartTagPr>
        <w:r w:rsidRPr="002C2CD4">
          <w:rPr>
            <w:sz w:val="24"/>
            <w:szCs w:val="24"/>
          </w:rPr>
          <w:t>500 мм</w:t>
        </w:r>
      </w:smartTag>
      <w:r w:rsidRPr="002C2CD4">
        <w:rPr>
          <w:sz w:val="24"/>
          <w:szCs w:val="24"/>
        </w:rPr>
        <w:t xml:space="preserve"> с задвижками Г-15 и Г-16 DN 500 мм.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Вновь проектируемое газовое оборудование ГРП-1 группировать в следующие отдельные узлы: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1) Узел подключения;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2). Узел очистки газа;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3). Узел учета расхода газа;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4). Узел редуцирования;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5). Установка предохранительных сбросного клапана.</w:t>
      </w: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подключения.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Узел подключения запроектировать в районе расположения колодца. Существующую задвижку Г-1 DN 700 мм с электроприводом, расположенную внутри колодца, демонтировать. 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Вывести вновь проектируемый газопровод DN 700 мм из колодца, на нем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переход 800х700 мм;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800 мм, PN 1,6 МПа;</w:t>
      </w:r>
    </w:p>
    <w:p w:rsidR="00F31C98" w:rsidRPr="002C2CD4" w:rsidRDefault="00F31C98" w:rsidP="00F31C98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- поворотную заглушку DN 800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переходный тройник с врезкой газопровода DN 700 мм от ГРС Южная. Со стороны газопровода ГРС Южная установить поворотную заглушку DN 700 мм, PN 1,6 МПа.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изолирующее соединение приварное ИС-820 DN 820 мм, PN 1,6 МПа;</w:t>
      </w:r>
    </w:p>
    <w:p w:rsidR="00F31C98" w:rsidRPr="002C2CD4" w:rsidRDefault="00F31C98" w:rsidP="00F31C98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800 мм, PN 1,6 МПа;</w:t>
      </w:r>
    </w:p>
    <w:p w:rsidR="001A2F74" w:rsidRPr="002C2CD4" w:rsidRDefault="00F31C98" w:rsidP="00F31C98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800 мм, PN 1,6 МПа</w:t>
      </w:r>
      <w:r w:rsidR="001A2F74" w:rsidRPr="002C2CD4">
        <w:rPr>
          <w:sz w:val="24"/>
          <w:szCs w:val="24"/>
        </w:rPr>
        <w:t>.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очистки газа.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При помощи переходных тройников DN 800х400 мм газопровод DN 800 мм разделить на 4 газопровода DN 400 мм и </w:t>
      </w:r>
      <w:proofErr w:type="spellStart"/>
      <w:r w:rsidRPr="002C2CD4">
        <w:rPr>
          <w:sz w:val="24"/>
          <w:szCs w:val="24"/>
        </w:rPr>
        <w:t>опусками</w:t>
      </w:r>
      <w:proofErr w:type="spellEnd"/>
      <w:r w:rsidRPr="002C2CD4">
        <w:rPr>
          <w:sz w:val="24"/>
          <w:szCs w:val="24"/>
        </w:rPr>
        <w:t xml:space="preserve"> вывести на </w:t>
      </w:r>
      <w:proofErr w:type="spellStart"/>
      <w:r w:rsidRPr="002C2CD4">
        <w:rPr>
          <w:sz w:val="24"/>
          <w:szCs w:val="24"/>
        </w:rPr>
        <w:t>на</w:t>
      </w:r>
      <w:proofErr w:type="spellEnd"/>
      <w:r w:rsidRPr="002C2CD4">
        <w:rPr>
          <w:sz w:val="24"/>
          <w:szCs w:val="24"/>
        </w:rPr>
        <w:t xml:space="preserve">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+ 0,800 мм.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+ 0,800 мм на каждом из 3-х газопроводов DN 400 мм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фильтр газовый сетчатый ФГ-400 DN 400 мм, PN 1,2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400 мм, PN 1,6 МПа.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4-ом газопроводе (байпас) DN 400 мм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400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Узел очистки газа предназначен для очистки газа от механических примесей, способных повредить внутренние поверхности клапанов, регуляторов и т.д. Узел очистки газа состоит из 3 х фильтров, один из которых является резервным.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 качестве фильтра предусмотреть стальной сварной фильтр типа ФГ-400 (с индикатором перепада давления) пропускной способностью 190000 м3 /ч при давлении на входе 1,2 МПа.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Все фильтры параллельно присоединить к газопроводу DN 800 мм при помощи переходных тройников DN 800х400 мм.</w:t>
      </w:r>
    </w:p>
    <w:p w:rsidR="001A2F74" w:rsidRPr="002C2CD4" w:rsidRDefault="00F31C98" w:rsidP="00F31C98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 После узла очистки, газопровод DN 800 мм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+ 2,800 через футляр ввести в здание ГРП-1</w:t>
      </w:r>
      <w:r w:rsidR="001A2F74" w:rsidRPr="002C2CD4">
        <w:rPr>
          <w:sz w:val="24"/>
          <w:szCs w:val="24"/>
        </w:rPr>
        <w:t xml:space="preserve">. 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учета расхода газа.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Узел учета расхода газа состоит из основной DN 500 мм,  резервной DN 500 мм и пусковой DN 200 мм ниток, проложенных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+0,800 в здании ГРП-1.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каждой нитки узла учета расхода газа DN 500 мм (основной и резервной)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500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500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дисковое устройство подготовки потока «</w:t>
      </w:r>
      <w:proofErr w:type="spellStart"/>
      <w:r w:rsidRPr="002C2CD4">
        <w:rPr>
          <w:sz w:val="24"/>
          <w:szCs w:val="24"/>
        </w:rPr>
        <w:t>Zanker</w:t>
      </w:r>
      <w:proofErr w:type="spellEnd"/>
      <w:r w:rsidRPr="002C2CD4">
        <w:rPr>
          <w:sz w:val="24"/>
          <w:szCs w:val="24"/>
        </w:rPr>
        <w:t>» DN 500 мм, PN 1,6 МПа для сокращения длин прямых участков до диафрагмы;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</w:t>
      </w:r>
      <w:proofErr w:type="spellStart"/>
      <w:r w:rsidRPr="002C2CD4">
        <w:rPr>
          <w:sz w:val="24"/>
          <w:szCs w:val="24"/>
        </w:rPr>
        <w:t>расходомерное</w:t>
      </w:r>
      <w:proofErr w:type="spellEnd"/>
      <w:r w:rsidRPr="002C2CD4">
        <w:rPr>
          <w:sz w:val="24"/>
          <w:szCs w:val="24"/>
        </w:rPr>
        <w:t xml:space="preserve"> устройство DN 500 мм, PN 1,6 МПа;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500 мм, PN 1,6 МПа;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500 мм, PN 1,6 МПа;</w:t>
      </w:r>
    </w:p>
    <w:p w:rsidR="00F31C98" w:rsidRPr="002C2CD4" w:rsidRDefault="00F31C98" w:rsidP="008B3F87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нитки узла учета расхода газа DN 200 мм (пусковой) последовательно установить следу</w:t>
      </w:r>
      <w:r w:rsidRPr="002C2CD4">
        <w:rPr>
          <w:sz w:val="24"/>
          <w:szCs w:val="24"/>
        </w:rPr>
        <w:lastRenderedPageBreak/>
        <w:t>ющее газовое оборудование: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200 мм, PN 1,6 МПа;</w:t>
      </w:r>
    </w:p>
    <w:p w:rsidR="00F31C98" w:rsidRPr="002C2CD4" w:rsidRDefault="00F31C98" w:rsidP="0026590A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200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дисковое устройство подготовки потока «</w:t>
      </w:r>
      <w:proofErr w:type="spellStart"/>
      <w:r w:rsidRPr="002C2CD4">
        <w:rPr>
          <w:sz w:val="24"/>
          <w:szCs w:val="24"/>
        </w:rPr>
        <w:t>Zanker</w:t>
      </w:r>
      <w:proofErr w:type="spellEnd"/>
      <w:r w:rsidRPr="002C2CD4">
        <w:rPr>
          <w:sz w:val="24"/>
          <w:szCs w:val="24"/>
        </w:rPr>
        <w:t>» DN 200 мм, PN 1,6 МПа для сокращения длин прямых участков до диафрагмы;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</w:t>
      </w:r>
      <w:proofErr w:type="spellStart"/>
      <w:r w:rsidRPr="002C2CD4">
        <w:rPr>
          <w:sz w:val="24"/>
          <w:szCs w:val="24"/>
        </w:rPr>
        <w:t>расходомерное</w:t>
      </w:r>
      <w:proofErr w:type="spellEnd"/>
      <w:r w:rsidRPr="002C2CD4">
        <w:rPr>
          <w:sz w:val="24"/>
          <w:szCs w:val="24"/>
        </w:rPr>
        <w:t xml:space="preserve"> устройство DN 200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200 мм, PN 1,6 МПа;</w:t>
      </w:r>
    </w:p>
    <w:p w:rsidR="00F31C98" w:rsidRPr="002C2CD4" w:rsidRDefault="00F31C98" w:rsidP="00A727CF">
      <w:pPr>
        <w:pStyle w:val="aff3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ручным приводом DN 200 мм, PN 1,6 МПа;</w:t>
      </w:r>
    </w:p>
    <w:p w:rsidR="00F31C98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Далее газопроводы DN 500 мм и DN 200 мм через переходные тройники врезать в газопровод DN 800 мм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+ 2,400 мм.</w:t>
      </w:r>
    </w:p>
    <w:p w:rsidR="008B3F87" w:rsidRPr="002C2CD4" w:rsidRDefault="008B3F87" w:rsidP="00891E5A">
      <w:pPr>
        <w:pStyle w:val="aff3"/>
        <w:spacing w:after="0"/>
        <w:ind w:left="0"/>
        <w:jc w:val="left"/>
        <w:rPr>
          <w:sz w:val="24"/>
          <w:szCs w:val="24"/>
        </w:rPr>
      </w:pPr>
    </w:p>
    <w:p w:rsidR="008B3F87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proofErr w:type="spellStart"/>
      <w:r w:rsidRPr="002C2CD4">
        <w:rPr>
          <w:sz w:val="24"/>
          <w:szCs w:val="24"/>
        </w:rPr>
        <w:t>Расходомерное</w:t>
      </w:r>
      <w:proofErr w:type="spellEnd"/>
      <w:r w:rsidRPr="002C2CD4">
        <w:rPr>
          <w:sz w:val="24"/>
          <w:szCs w:val="24"/>
        </w:rPr>
        <w:t xml:space="preserve"> устройство представляет собой камерную диафрагму, установленную согласно требованиям ГОСТ 8.586.2-2005 к прямым участкам. Для сокращения длин прямых участков перед диафрагмой установить дисковое устройство подготовки потока "</w:t>
      </w:r>
      <w:proofErr w:type="spellStart"/>
      <w:r w:rsidRPr="002C2CD4">
        <w:rPr>
          <w:sz w:val="24"/>
          <w:szCs w:val="24"/>
        </w:rPr>
        <w:t>Zanker</w:t>
      </w:r>
      <w:proofErr w:type="spellEnd"/>
      <w:r w:rsidRPr="002C2CD4">
        <w:rPr>
          <w:sz w:val="24"/>
          <w:szCs w:val="24"/>
        </w:rPr>
        <w:t>".</w:t>
      </w:r>
    </w:p>
    <w:p w:rsidR="00F31C98" w:rsidRPr="002C2CD4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 </w:t>
      </w:r>
    </w:p>
    <w:p w:rsidR="00F31C98" w:rsidRDefault="00F31C98" w:rsidP="00891E5A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Для обеспечения непрерывной работы ГРП при переводе узла учета расхода с основной нитки на резервную и, наоборот,  до и после диафрагм установить запорные устройства.</w:t>
      </w:r>
    </w:p>
    <w:p w:rsidR="008B3F87" w:rsidRPr="002C2CD4" w:rsidRDefault="008B3F87" w:rsidP="00891E5A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F31C98" w:rsidP="00F31C98">
      <w:pPr>
        <w:pStyle w:val="aff3"/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участках газопроводов между запорными устройствами узла учета газа предусмотреть продувочные газопроводы DN 20 мм для сброса газа через свечу в атмосферу и установку манометра в комплекте с трехходовым клапаном</w:t>
      </w:r>
      <w:r w:rsidR="001A2F74" w:rsidRPr="002C2CD4">
        <w:rPr>
          <w:sz w:val="24"/>
          <w:szCs w:val="24"/>
        </w:rPr>
        <w:t>.</w:t>
      </w:r>
    </w:p>
    <w:p w:rsidR="001A2F74" w:rsidRPr="002C2CD4" w:rsidRDefault="001A2F74" w:rsidP="001A2F74">
      <w:pPr>
        <w:pStyle w:val="aff3"/>
        <w:spacing w:after="0"/>
        <w:ind w:left="0"/>
        <w:jc w:val="left"/>
        <w:rPr>
          <w:sz w:val="24"/>
          <w:szCs w:val="24"/>
        </w:rPr>
      </w:pPr>
    </w:p>
    <w:p w:rsidR="001A2F74" w:rsidRPr="002C2CD4" w:rsidRDefault="001A2F74" w:rsidP="001A2F74">
      <w:pPr>
        <w:pStyle w:val="aff3"/>
        <w:spacing w:after="0"/>
        <w:ind w:left="0"/>
        <w:rPr>
          <w:sz w:val="24"/>
          <w:szCs w:val="24"/>
        </w:rPr>
      </w:pPr>
      <w:r w:rsidRPr="002C2CD4">
        <w:rPr>
          <w:sz w:val="24"/>
          <w:szCs w:val="24"/>
        </w:rPr>
        <w:t>Узел редуцирования.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Основными элементами газового оборудования ГРП-1 является узел редуцирования, состоящий из </w:t>
      </w:r>
      <w:r w:rsidR="006554D3" w:rsidRPr="002C2CD4">
        <w:rPr>
          <w:sz w:val="24"/>
          <w:szCs w:val="24"/>
        </w:rPr>
        <w:t>3</w:t>
      </w:r>
      <w:r w:rsidRPr="002C2CD4">
        <w:rPr>
          <w:sz w:val="24"/>
          <w:szCs w:val="24"/>
        </w:rPr>
        <w:t>-х ниток (1-ой основной, 1-ой резервной</w:t>
      </w:r>
      <w:r w:rsidR="006554D3" w:rsidRPr="002C2CD4">
        <w:rPr>
          <w:sz w:val="24"/>
          <w:szCs w:val="24"/>
        </w:rPr>
        <w:t>, 1-ой пусковой</w:t>
      </w:r>
      <w:r w:rsidRPr="002C2CD4">
        <w:rPr>
          <w:sz w:val="24"/>
          <w:szCs w:val="24"/>
        </w:rPr>
        <w:t>).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На каждой </w:t>
      </w:r>
      <w:r w:rsidR="001A2F74" w:rsidRPr="002C2CD4">
        <w:rPr>
          <w:sz w:val="24"/>
          <w:szCs w:val="24"/>
        </w:rPr>
        <w:t>нитке</w:t>
      </w:r>
      <w:r w:rsidRPr="002C2CD4">
        <w:rPr>
          <w:sz w:val="24"/>
          <w:szCs w:val="24"/>
        </w:rPr>
        <w:t xml:space="preserve"> редуцирования DN 500 мм (основной и резервной) последовательно установить следующее газовое оборудование: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500 мм, PN 1,6 МПа;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поворотную заглушку DN 500 мм, PN 1,6 МПа;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два последовательно установленных затвора дисковых регулирующих с электроприводом DN 300 мм, PN 1,6 МПа и соответствующими переходами;</w:t>
      </w:r>
    </w:p>
    <w:p w:rsidR="001A2F74" w:rsidRPr="002C2CD4" w:rsidRDefault="001A2F74" w:rsidP="00891E5A">
      <w:pPr>
        <w:pStyle w:val="aff3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глушитель шума 300/</w:t>
      </w:r>
      <w:r w:rsidR="0026590A" w:rsidRPr="002C2CD4">
        <w:rPr>
          <w:sz w:val="24"/>
          <w:szCs w:val="24"/>
        </w:rPr>
        <w:t>8</w:t>
      </w:r>
      <w:r w:rsidRPr="002C2CD4">
        <w:rPr>
          <w:sz w:val="24"/>
          <w:szCs w:val="24"/>
        </w:rPr>
        <w:t>00 PN 1,6 МПа;</w:t>
      </w:r>
    </w:p>
    <w:p w:rsidR="00F31C98" w:rsidRPr="002C2CD4" w:rsidRDefault="001A2F74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</w:t>
      </w:r>
      <w:r w:rsidR="00F31C98" w:rsidRPr="002C2CD4">
        <w:rPr>
          <w:sz w:val="24"/>
          <w:szCs w:val="24"/>
        </w:rPr>
        <w:t xml:space="preserve"> поворотную заглушку DN 800 мм, PN 1,6 МПа;</w:t>
      </w:r>
    </w:p>
    <w:p w:rsidR="00F31C98" w:rsidRPr="002C2CD4" w:rsidRDefault="00F31C98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800 мм, PN 1,6 МПа.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нитки редуцирования DN 200 мм (пусковой) последовательно устан</w:t>
      </w:r>
      <w:r w:rsidR="00794BBC" w:rsidRPr="002C2CD4">
        <w:rPr>
          <w:sz w:val="24"/>
          <w:szCs w:val="24"/>
        </w:rPr>
        <w:t>о</w:t>
      </w:r>
      <w:r w:rsidRPr="002C2CD4">
        <w:rPr>
          <w:sz w:val="24"/>
          <w:szCs w:val="24"/>
        </w:rPr>
        <w:t>в</w:t>
      </w:r>
      <w:r w:rsidR="00794BBC" w:rsidRPr="002C2CD4">
        <w:rPr>
          <w:sz w:val="24"/>
          <w:szCs w:val="24"/>
        </w:rPr>
        <w:t>ить</w:t>
      </w:r>
      <w:r w:rsidRPr="002C2CD4">
        <w:rPr>
          <w:sz w:val="24"/>
          <w:szCs w:val="24"/>
        </w:rPr>
        <w:t xml:space="preserve"> следующее газовое оборудование:</w:t>
      </w:r>
    </w:p>
    <w:p w:rsidR="00F31C98" w:rsidRPr="002C2CD4" w:rsidRDefault="00F31C98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200 мм, PN 1,6 МПа;</w:t>
      </w:r>
    </w:p>
    <w:p w:rsidR="00F31C98" w:rsidRPr="002C2CD4" w:rsidRDefault="00F31C98" w:rsidP="00794BBC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поворотная заглушка DN 200 мм, PN 1,6 МПа;</w:t>
      </w:r>
    </w:p>
    <w:p w:rsidR="00F31C98" w:rsidRPr="002C2CD4" w:rsidRDefault="00F31C98" w:rsidP="00891E5A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два последовательно установленных затвора дисковых регулирующих с электроприводом DN 150 мм, PN 1,6 МПа и соответствующими переходами;</w:t>
      </w:r>
    </w:p>
    <w:p w:rsidR="001A2F74" w:rsidRPr="002C2CD4" w:rsidRDefault="001A2F74" w:rsidP="001A2F74">
      <w:pPr>
        <w:pStyle w:val="aff3"/>
        <w:spacing w:after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- глушитель шума </w:t>
      </w:r>
      <w:r w:rsidR="00794BBC" w:rsidRPr="002C2CD4">
        <w:rPr>
          <w:sz w:val="24"/>
          <w:szCs w:val="24"/>
        </w:rPr>
        <w:t>150</w:t>
      </w:r>
      <w:r w:rsidRPr="002C2CD4">
        <w:rPr>
          <w:sz w:val="24"/>
          <w:szCs w:val="24"/>
        </w:rPr>
        <w:t>/500 PN 1,6 МПа;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поворотная заглушка DN 500 мм, PN 1,6 МПа;</w:t>
      </w:r>
    </w:p>
    <w:p w:rsidR="00F31C98" w:rsidRPr="002C2CD4" w:rsidRDefault="00F31C98" w:rsidP="00F31C98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затвор поворотный дисковый с электроприводом DN 500 мм, PN 1,6 МПа.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На участках газопроводов между запорными устройствами узла редуцирования газа предусмотреть продувочные газопроводы DN 20 мм для сброса газа через свечу в атмосферу и установку манометра в комплекте с трехходовым клапаном.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На выходных газопроводах каждой нитки редуцирования предусмотреть врезку в коллектор газопровода DN 300 мм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+ 2,690 мм, на котором установить, согласно выполняемого расче</w:t>
      </w:r>
      <w:r w:rsidRPr="002C2CD4">
        <w:rPr>
          <w:sz w:val="24"/>
          <w:szCs w:val="24"/>
        </w:rPr>
        <w:lastRenderedPageBreak/>
        <w:t xml:space="preserve">та пропускной способности предохранительных сбросных клапанов, 3-и предохранительных сбросных клапан типа СППК4Р-150-16, DN 150 мм PN 1,6 МПа. Перед каждым клапаном установить запорное устройство, а также предусмотреть возможность настройки каждого клапана на величину давления срабатывания. 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Каждую нитка редуцирования через переходные тройники врезать в коллектор DN 1200 мм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+ 2,690 мм, расположенный в здания ГРП-1</w:t>
      </w:r>
      <w:r w:rsidR="001A2F74" w:rsidRPr="002C2CD4">
        <w:rPr>
          <w:sz w:val="24"/>
          <w:szCs w:val="24"/>
        </w:rPr>
        <w:t xml:space="preserve"> вдоль оси "2".</w:t>
      </w:r>
      <w:r w:rsidRPr="002C2CD4">
        <w:rPr>
          <w:sz w:val="24"/>
          <w:szCs w:val="24"/>
        </w:rPr>
        <w:t xml:space="preserve"> 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Далее коллектор DN 1200 мм вывести через футляр из здания ГРП-1 и с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 xml:space="preserve">. + 2,690 мм за счет 2-х колен вывести на </w:t>
      </w:r>
      <w:proofErr w:type="spellStart"/>
      <w:r w:rsidRPr="002C2CD4">
        <w:rPr>
          <w:sz w:val="24"/>
          <w:szCs w:val="24"/>
        </w:rPr>
        <w:t>отм</w:t>
      </w:r>
      <w:proofErr w:type="spellEnd"/>
      <w:r w:rsidRPr="002C2CD4">
        <w:rPr>
          <w:sz w:val="24"/>
          <w:szCs w:val="24"/>
        </w:rPr>
        <w:t>. + 5,090 мм, где проложить по опорам к сущ. задвижке DN 1200 мм с электроприводом.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Все узлы между собой обвязать основными, продувочными и сбросными газопроводами в соответствии с требованиями рабочих чертежей и нормативной документации.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Для обеспечения возможности обслуживания газового оборудования, расположенного снаружи зданий предусмотреть устройство бетонированных площадок с устройством навесов для защиты от атмосферных осадков.</w:t>
      </w:r>
    </w:p>
    <w:p w:rsidR="00F31C98" w:rsidRPr="002C2CD4" w:rsidRDefault="00F31C98" w:rsidP="00A727CF">
      <w:pPr>
        <w:pStyle w:val="aff3"/>
        <w:tabs>
          <w:tab w:val="left" w:pos="1418"/>
        </w:tabs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 связи с изменениями трассировки газопроводов в здании ГРП существующие проходы через стены частично заглушить.</w:t>
      </w:r>
    </w:p>
    <w:p w:rsidR="001A2F74" w:rsidRPr="00000B78" w:rsidRDefault="00F31C98" w:rsidP="00F31C98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Для прохода через стены зданий новой трассировки в необходимых местах предусмотреть устройство новых проемов</w:t>
      </w:r>
      <w:r w:rsidR="001A2F74" w:rsidRPr="002C2CD4">
        <w:rPr>
          <w:sz w:val="24"/>
          <w:szCs w:val="24"/>
        </w:rPr>
        <w:t>.</w:t>
      </w:r>
    </w:p>
    <w:p w:rsidR="00A21009" w:rsidRPr="00D869DB" w:rsidRDefault="00F433A9" w:rsidP="002C4F40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D869DB">
        <w:rPr>
          <w:sz w:val="24"/>
          <w:szCs w:val="24"/>
        </w:rPr>
        <w:t>После монтажа выполнить контроль сварных соединений</w:t>
      </w:r>
      <w:r w:rsidR="00A21009" w:rsidRPr="00D869DB">
        <w:rPr>
          <w:sz w:val="24"/>
          <w:szCs w:val="24"/>
        </w:rPr>
        <w:t>.</w:t>
      </w:r>
    </w:p>
    <w:p w:rsidR="00F433A9" w:rsidRPr="00D869DB" w:rsidRDefault="00F433A9" w:rsidP="002C4F40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D869DB">
        <w:rPr>
          <w:sz w:val="24"/>
          <w:szCs w:val="24"/>
        </w:rPr>
        <w:t>После монтажа выполнить испытания газопровода и оборудования.</w:t>
      </w:r>
    </w:p>
    <w:p w:rsidR="00A21009" w:rsidRPr="00A21009" w:rsidRDefault="00A21009" w:rsidP="002C4F40">
      <w:pPr>
        <w:pStyle w:val="aff3"/>
        <w:tabs>
          <w:tab w:val="left" w:pos="1418"/>
        </w:tabs>
        <w:spacing w:after="0"/>
        <w:ind w:left="0"/>
        <w:jc w:val="left"/>
        <w:rPr>
          <w:sz w:val="24"/>
          <w:szCs w:val="24"/>
        </w:rPr>
      </w:pPr>
      <w:r w:rsidRPr="00D869DB">
        <w:rPr>
          <w:sz w:val="24"/>
          <w:szCs w:val="24"/>
        </w:rPr>
        <w:t>После монтажа и проведений испытаний выполнить опознавательную окраску газопроводов и оборудования в соответствии с ГОСТ 14202-69</w:t>
      </w:r>
      <w:r w:rsidR="00F433A9" w:rsidRPr="00D869DB">
        <w:rPr>
          <w:sz w:val="24"/>
          <w:szCs w:val="24"/>
        </w:rPr>
        <w:t>.</w:t>
      </w:r>
    </w:p>
    <w:p w:rsidR="005D20F8" w:rsidRPr="002C2CD4" w:rsidRDefault="005D20F8" w:rsidP="001A2F74">
      <w:pPr>
        <w:shd w:val="clear" w:color="auto" w:fill="FFFFFF"/>
        <w:suppressAutoHyphens/>
        <w:ind w:left="1571" w:firstLine="0"/>
        <w:jc w:val="both"/>
        <w:rPr>
          <w:sz w:val="24"/>
        </w:rPr>
      </w:pP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Замена коммерческого узла учета газа ГРП-1, в том числе: установка </w:t>
      </w:r>
      <w:r w:rsidR="008777CB">
        <w:rPr>
          <w:sz w:val="24"/>
          <w:szCs w:val="24"/>
        </w:rPr>
        <w:t xml:space="preserve">трех </w:t>
      </w:r>
      <w:r w:rsidRPr="002C2CD4">
        <w:rPr>
          <w:sz w:val="24"/>
          <w:szCs w:val="24"/>
        </w:rPr>
        <w:t xml:space="preserve"> комплектов первичных датчиков (перепад давлений, давление, температура) газа и блоков питания с искробезопасной цепью для каждой из ниток, для организации коммерческого учёта газа и технического контроля параметров. Установка </w:t>
      </w:r>
      <w:r w:rsidR="00B31C16" w:rsidRPr="002C2CD4">
        <w:rPr>
          <w:sz w:val="24"/>
        </w:rPr>
        <w:t>2-х газовых корректоров</w:t>
      </w:r>
      <w:r w:rsidR="00B31C16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в помещении ГРП-1.</w:t>
      </w:r>
      <w:r w:rsidR="009D5191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Выполнение строительно-монтажных и пусконаладочных работ по коммерческому узлу учета газа ГРП-1. Разработка и согласование с Заказчиком, поставщиком газа и  с ФБУ «Тест Санкт – Петербург» паспорта на коммерческий узел учета газа ГРП-1.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реализация АВР;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реализация работы регуляторов в автоматическом режиме с учётом технологических блокировок.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реконструкция здания  ГРП-1, с выделением помещений:</w:t>
      </w:r>
    </w:p>
    <w:p w:rsidR="0059029A" w:rsidRPr="002C2CD4" w:rsidRDefault="0059029A" w:rsidP="003C33C2">
      <w:pPr>
        <w:numPr>
          <w:ilvl w:val="1"/>
          <w:numId w:val="32"/>
        </w:num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 размещение изолированного местного щита управления для установки шкафов ПТК АСУ ТП и резервного АРМ, предназначенных для контроля и управления оборудованием, сборок (автоматы питания, пусковая аппаратура);</w:t>
      </w:r>
    </w:p>
    <w:p w:rsidR="0059029A" w:rsidRPr="002C2CD4" w:rsidRDefault="0059029A" w:rsidP="003C33C2">
      <w:pPr>
        <w:numPr>
          <w:ilvl w:val="1"/>
          <w:numId w:val="32"/>
        </w:numPr>
        <w:shd w:val="clear" w:color="auto" w:fill="FFFFFF"/>
        <w:tabs>
          <w:tab w:val="left" w:pos="1418"/>
        </w:tabs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 размещение регуляторов и стандартных диафрагм узла учёта газа ГРП-1;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Косметический ремонт помещений.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Замена напольных  покрытий.</w:t>
      </w:r>
    </w:p>
    <w:p w:rsidR="0059029A" w:rsidRPr="002C2CD4" w:rsidRDefault="0059029A" w:rsidP="0059029A">
      <w:pPr>
        <w:shd w:val="clear" w:color="auto" w:fill="FFFFFF"/>
        <w:ind w:left="0" w:firstLine="85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Реконструкция систем отопления, вентиляции и кондиционирования ГРП-1.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Реконструкция ограждения территории ГРП-1.</w:t>
      </w:r>
    </w:p>
    <w:p w:rsidR="0059029A" w:rsidRPr="002C2CD4" w:rsidRDefault="0059029A" w:rsidP="0059029A">
      <w:pPr>
        <w:shd w:val="clear" w:color="auto" w:fill="FFFFFF"/>
        <w:ind w:left="426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Капитальный ремонт кровли ГРП-1.</w:t>
      </w:r>
    </w:p>
    <w:p w:rsidR="00B31C16" w:rsidRPr="002C2CD4" w:rsidRDefault="00B31C16" w:rsidP="00891E5A">
      <w:pPr>
        <w:shd w:val="clear" w:color="auto" w:fill="FFFFFF"/>
        <w:tabs>
          <w:tab w:val="left" w:pos="0"/>
        </w:tabs>
        <w:ind w:left="0" w:firstLine="0"/>
        <w:jc w:val="both"/>
        <w:rPr>
          <w:sz w:val="24"/>
          <w:szCs w:val="24"/>
        </w:rPr>
      </w:pPr>
      <w:r w:rsidRPr="002C2CD4">
        <w:rPr>
          <w:sz w:val="24"/>
        </w:rPr>
        <w:t xml:space="preserve">        В помещениях, предназначенных для установки шкафов ПТК и АРМ на ГРП-1, предусмотреть</w:t>
      </w:r>
      <w:r w:rsidR="00891E5A">
        <w:rPr>
          <w:sz w:val="24"/>
        </w:rPr>
        <w:t xml:space="preserve"> </w:t>
      </w:r>
      <w:r w:rsidRPr="002C2CD4">
        <w:rPr>
          <w:sz w:val="24"/>
        </w:rPr>
        <w:t>установку отдельных устройств вентиляции.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выполнении работ по модернизации АСУ ТП ГРП-1 необходимо: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</w:rPr>
      </w:pPr>
      <w:r w:rsidRPr="002C2CD4">
        <w:rPr>
          <w:sz w:val="24"/>
        </w:rPr>
        <w:t>- обеспечить интеграцию АСУТП ГРП-1 с АСУТП ОСО как единую систему АСУ ТП.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обеспечить возможность выбора места управления – БЩУ-1 – ГРП-1;</w:t>
      </w:r>
    </w:p>
    <w:p w:rsidR="00B31C16" w:rsidRPr="002C2CD4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связь шкафов ПТК АСУТП </w:t>
      </w:r>
      <w:r w:rsidRPr="002C2CD4">
        <w:rPr>
          <w:sz w:val="24"/>
        </w:rPr>
        <w:t>ГРП-1</w:t>
      </w:r>
      <w:r w:rsidRPr="002C2CD4">
        <w:rPr>
          <w:sz w:val="24"/>
          <w:szCs w:val="24"/>
        </w:rPr>
        <w:t xml:space="preserve"> с БЩУ-1 выполнить по оптоволоконному кабелю;</w:t>
      </w:r>
    </w:p>
    <w:p w:rsidR="00B31C16" w:rsidRDefault="00B31C16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для организации передачи данных по «СП-СЕТЬ», сети «</w:t>
      </w:r>
      <w:proofErr w:type="spellStart"/>
      <w:r w:rsidRPr="002C2CD4">
        <w:rPr>
          <w:sz w:val="24"/>
          <w:szCs w:val="24"/>
        </w:rPr>
        <w:t>АСВиП</w:t>
      </w:r>
      <w:proofErr w:type="spellEnd"/>
      <w:r w:rsidRPr="002C2CD4">
        <w:rPr>
          <w:sz w:val="24"/>
        </w:rPr>
        <w:t>»</w:t>
      </w:r>
      <w:r w:rsidRPr="002C2CD4">
        <w:rPr>
          <w:sz w:val="24"/>
          <w:szCs w:val="24"/>
        </w:rPr>
        <w:t xml:space="preserve"> выполнить связь </w:t>
      </w:r>
      <w:r w:rsidRPr="002C2CD4">
        <w:rPr>
          <w:sz w:val="24"/>
        </w:rPr>
        <w:t>газовых корректоров</w:t>
      </w:r>
      <w:r w:rsidRPr="002C2CD4">
        <w:rPr>
          <w:sz w:val="24"/>
          <w:szCs w:val="24"/>
        </w:rPr>
        <w:t xml:space="preserve"> с БЩУ-1 по оптоволоконному кабелю, предусмотрев поставку необходимых технических и программных средств.</w:t>
      </w:r>
    </w:p>
    <w:p w:rsidR="008B3F87" w:rsidRPr="002C2CD4" w:rsidRDefault="008B3F87" w:rsidP="00B31C16">
      <w:pPr>
        <w:shd w:val="clear" w:color="auto" w:fill="FFFFFF"/>
        <w:ind w:left="0" w:firstLine="425"/>
        <w:jc w:val="both"/>
        <w:rPr>
          <w:sz w:val="24"/>
          <w:szCs w:val="24"/>
        </w:rPr>
      </w:pPr>
    </w:p>
    <w:p w:rsidR="008B3F87" w:rsidRDefault="0059029A" w:rsidP="0059029A">
      <w:pPr>
        <w:shd w:val="clear" w:color="auto" w:fill="FFFFFF"/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Приведение оборудования и газопроводов ГРП-1  в соответствие с «Федеральными нормами и правилами в области промышленной безопасности "Правила безопасности сетей </w:t>
      </w:r>
      <w:proofErr w:type="spellStart"/>
      <w:r w:rsidRPr="002C2CD4">
        <w:rPr>
          <w:sz w:val="24"/>
          <w:szCs w:val="24"/>
        </w:rPr>
        <w:t>газораспреде</w:t>
      </w:r>
      <w:proofErr w:type="spellEnd"/>
    </w:p>
    <w:p w:rsidR="008B3F87" w:rsidRDefault="008B3F87" w:rsidP="0059029A">
      <w:pPr>
        <w:shd w:val="clear" w:color="auto" w:fill="FFFFFF"/>
        <w:ind w:left="0"/>
        <w:jc w:val="both"/>
        <w:rPr>
          <w:sz w:val="24"/>
          <w:szCs w:val="24"/>
        </w:rPr>
      </w:pPr>
    </w:p>
    <w:p w:rsidR="0059029A" w:rsidRPr="002C2CD4" w:rsidRDefault="0059029A" w:rsidP="0059029A">
      <w:pPr>
        <w:shd w:val="clear" w:color="auto" w:fill="FFFFFF"/>
        <w:ind w:left="0"/>
        <w:jc w:val="both"/>
        <w:rPr>
          <w:sz w:val="24"/>
          <w:szCs w:val="24"/>
        </w:rPr>
      </w:pPr>
      <w:proofErr w:type="spellStart"/>
      <w:r w:rsidRPr="002C2CD4">
        <w:rPr>
          <w:sz w:val="24"/>
          <w:szCs w:val="24"/>
        </w:rPr>
        <w:t>ления</w:t>
      </w:r>
      <w:proofErr w:type="spellEnd"/>
      <w:r w:rsidRPr="002C2CD4">
        <w:rPr>
          <w:sz w:val="24"/>
          <w:szCs w:val="24"/>
        </w:rPr>
        <w:t xml:space="preserve"> и </w:t>
      </w:r>
      <w:proofErr w:type="spellStart"/>
      <w:r w:rsidRPr="002C2CD4">
        <w:rPr>
          <w:sz w:val="24"/>
          <w:szCs w:val="24"/>
        </w:rPr>
        <w:t>газопотребления</w:t>
      </w:r>
      <w:proofErr w:type="spellEnd"/>
      <w:r w:rsidRPr="002C2CD4">
        <w:rPr>
          <w:sz w:val="24"/>
          <w:szCs w:val="24"/>
        </w:rPr>
        <w:t>» (раздел III).</w:t>
      </w:r>
    </w:p>
    <w:p w:rsidR="0059029A" w:rsidRPr="002C2CD4" w:rsidRDefault="0059029A" w:rsidP="0059029A">
      <w:pPr>
        <w:shd w:val="clear" w:color="auto" w:fill="FFFFFF"/>
        <w:ind w:left="1560" w:hanging="284"/>
        <w:jc w:val="both"/>
        <w:rPr>
          <w:sz w:val="24"/>
          <w:szCs w:val="24"/>
        </w:rPr>
      </w:pPr>
    </w:p>
    <w:p w:rsidR="0059029A" w:rsidRPr="002C2CD4" w:rsidRDefault="0059029A" w:rsidP="0059029A">
      <w:pPr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Перечень КИП, состава механизмов, запорной и регулирующей арматуры, оснащение АСР, ТЗ и С, АВР и Б определены проектом. </w:t>
      </w:r>
    </w:p>
    <w:p w:rsidR="0059029A" w:rsidRPr="002C2CD4" w:rsidRDefault="0059029A" w:rsidP="0059029A">
      <w:pPr>
        <w:shd w:val="clear" w:color="auto" w:fill="FFFFFF"/>
        <w:ind w:left="1560" w:firstLine="0"/>
        <w:jc w:val="both"/>
        <w:rPr>
          <w:sz w:val="24"/>
          <w:szCs w:val="24"/>
        </w:rPr>
      </w:pPr>
    </w:p>
    <w:p w:rsidR="0059029A" w:rsidRPr="002C2CD4" w:rsidRDefault="0059029A" w:rsidP="0059029A">
      <w:pPr>
        <w:suppressAutoHyphens/>
        <w:ind w:left="56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  Шкафы ПТК АСУ ТП, предназначенных для контроля и управления оборудованием ГРП-должны быть установлены непосредственно на самих объектах управления. Места установки (монтажа) определяются проектом и  согласовываются с Заказчиком на стадии строительно-монтажных работ.</w:t>
      </w:r>
    </w:p>
    <w:p w:rsidR="00B31C16" w:rsidRPr="002C2CD4" w:rsidRDefault="00B31C16" w:rsidP="00B31C16">
      <w:pPr>
        <w:suppressAutoHyphens/>
        <w:ind w:left="56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  Предусмотреть установку резервных АРМов для контроля и управления оборудованием     ГРП-1 непосредственно на самих объектах управления. </w:t>
      </w:r>
      <w:r w:rsidRPr="002C2CD4">
        <w:rPr>
          <w:sz w:val="24"/>
        </w:rPr>
        <w:t>Для размещения АРМ на ГРП-1 предусмотреть установку пультовой секции.</w:t>
      </w:r>
      <w:r w:rsidRPr="002C2CD4">
        <w:rPr>
          <w:sz w:val="24"/>
          <w:szCs w:val="24"/>
        </w:rPr>
        <w:t xml:space="preserve"> Возможность и места установки (монтажа) определяется на этапе проектирование и согласовывается с Заказчиком.</w:t>
      </w:r>
    </w:p>
    <w:p w:rsidR="00B14F5A" w:rsidRPr="002C2CD4" w:rsidRDefault="00B14F5A" w:rsidP="00B14F5A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567"/>
        <w:jc w:val="both"/>
        <w:rPr>
          <w:sz w:val="24"/>
          <w:szCs w:val="24"/>
        </w:rPr>
      </w:pPr>
      <w:r w:rsidRPr="002C2CD4">
        <w:rPr>
          <w:sz w:val="24"/>
        </w:rPr>
        <w:t xml:space="preserve">Отчетная документация по </w:t>
      </w:r>
      <w:r w:rsidR="00CB5DD6" w:rsidRPr="002C2CD4">
        <w:rPr>
          <w:sz w:val="24"/>
        </w:rPr>
        <w:t>модернизации  ГРП-1</w:t>
      </w:r>
      <w:r w:rsidRPr="002C2CD4">
        <w:rPr>
          <w:sz w:val="24"/>
        </w:rPr>
        <w:t>, выполненной на трубопроводах и элемен</w:t>
      </w:r>
      <w:r w:rsidR="00CB5DD6" w:rsidRPr="002C2CD4">
        <w:rPr>
          <w:sz w:val="24"/>
        </w:rPr>
        <w:t xml:space="preserve">тах, на которые распространяются федеральные нормы и правила в области промышленной безопасности «Правила безопасности сетей газораспределения и </w:t>
      </w:r>
      <w:proofErr w:type="spellStart"/>
      <w:r w:rsidR="00CB5DD6" w:rsidRPr="002C2CD4">
        <w:rPr>
          <w:sz w:val="24"/>
        </w:rPr>
        <w:t>газопотребления</w:t>
      </w:r>
      <w:proofErr w:type="spellEnd"/>
      <w:r w:rsidR="00CB5DD6" w:rsidRPr="002C2CD4">
        <w:rPr>
          <w:sz w:val="24"/>
        </w:rPr>
        <w:t xml:space="preserve">», должна включать входной контроль поступающих материалов, изделий, газовой арматуры и оборудования. Операционный контроль при сборке и сварке газопроводов, монтаже газового оборудования и устройстве антикоррозионной защиты должен осуществляться в соответствии с требованиями СНиП 42-01-2002. </w:t>
      </w:r>
      <w:r w:rsidRPr="002C2CD4">
        <w:rPr>
          <w:sz w:val="24"/>
        </w:rPr>
        <w:t>Все работы связанные с этим подрядчик выполняет собственными силами в объеме финансирования договора.</w:t>
      </w:r>
    </w:p>
    <w:p w:rsidR="0059029A" w:rsidRPr="002C2CD4" w:rsidRDefault="0059029A" w:rsidP="0059029A">
      <w:pPr>
        <w:shd w:val="clear" w:color="auto" w:fill="FFFFFF"/>
        <w:tabs>
          <w:tab w:val="left" w:pos="0"/>
        </w:tabs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Объем поставки и выполнения работ производится в соответствии с объемами, указанными в рабочей документации согласно Приложению №1</w:t>
      </w:r>
      <w:r w:rsidR="00B31C16" w:rsidRPr="002C2CD4">
        <w:rPr>
          <w:sz w:val="24"/>
          <w:szCs w:val="24"/>
        </w:rPr>
        <w:t xml:space="preserve"> </w:t>
      </w:r>
      <w:r w:rsidR="00B31C16" w:rsidRPr="002C2CD4">
        <w:rPr>
          <w:sz w:val="24"/>
        </w:rPr>
        <w:t>в части ГРП-1</w:t>
      </w:r>
      <w:r w:rsidRPr="002C2CD4">
        <w:rPr>
          <w:sz w:val="24"/>
          <w:szCs w:val="24"/>
        </w:rPr>
        <w:t>.</w:t>
      </w:r>
    </w:p>
    <w:p w:rsidR="00B31C16" w:rsidRPr="002C2CD4" w:rsidRDefault="00B822B8" w:rsidP="003C33C2">
      <w:pPr>
        <w:pStyle w:val="20"/>
        <w:numPr>
          <w:ilvl w:val="2"/>
          <w:numId w:val="29"/>
        </w:numPr>
      </w:pPr>
      <w:bookmarkStart w:id="14" w:name="_Toc377646326"/>
      <w:bookmarkStart w:id="15" w:name="_Toc377646328"/>
      <w:r w:rsidRPr="002C2CD4">
        <w:t>Требования к патентной чистоте</w:t>
      </w:r>
      <w:bookmarkEnd w:id="14"/>
      <w:r w:rsidRPr="002C2CD4">
        <w:t xml:space="preserve"> АСУ</w:t>
      </w:r>
      <w:r w:rsidR="00911206" w:rsidRPr="002C2CD4">
        <w:t xml:space="preserve"> </w:t>
      </w:r>
      <w:r w:rsidRPr="002C2CD4">
        <w:t>ТП</w:t>
      </w:r>
      <w:r w:rsidR="00B31C16" w:rsidRPr="002C2CD4">
        <w:t xml:space="preserve"> ГРП-1.</w:t>
      </w:r>
    </w:p>
    <w:p w:rsidR="00B822B8" w:rsidRPr="002C2CD4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В состав ПТК АСУТП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</w:r>
    </w:p>
    <w:p w:rsidR="00B822B8" w:rsidRPr="002C2CD4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Поставщики АСУТП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</w:r>
    </w:p>
    <w:p w:rsidR="00B822B8" w:rsidRPr="002C2CD4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Если в процессе выполнения Технической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Федерации.</w:t>
      </w:r>
    </w:p>
    <w:p w:rsidR="00A22CDE" w:rsidRPr="002C2CD4" w:rsidRDefault="00E27FE3" w:rsidP="003C33C2">
      <w:pPr>
        <w:pStyle w:val="20"/>
        <w:numPr>
          <w:ilvl w:val="2"/>
          <w:numId w:val="29"/>
        </w:numPr>
        <w:ind w:left="851" w:hanging="567"/>
      </w:pPr>
      <w:r w:rsidRPr="002C2CD4">
        <w:t>Требования к эргономике и технической эстетике</w:t>
      </w:r>
      <w:bookmarkEnd w:id="15"/>
      <w:r w:rsidR="00911206" w:rsidRPr="002C2CD4">
        <w:rPr>
          <w:b w:val="0"/>
          <w:sz w:val="20"/>
        </w:rPr>
        <w:t xml:space="preserve"> </w:t>
      </w:r>
      <w:r w:rsidR="00911206" w:rsidRPr="002C2CD4">
        <w:t>АСУ ТП.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С целью обеспечения эффективного взаимодействия оперативного персонала с техническими средствами контроля в части рациональной компоновки технических средств, эстетичности цветовых решений и форм, удобства обслуживания к системе предъявляется ряд эргономических требований по организации рабочих мест, способам общения персонала с системой и способам представления информации.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Компоновка элементов системы должна быть выполнена с учетом требований эргономики по ГОСТ 12.2.049-80 «ССБТ Оборудование производственное. Общие эргономические требования». Общие эргономические и эстетические требования к рабочим местам оперативного персонала, органам управления, средствам связи, средствам отображения информации должны соответ</w:t>
      </w: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ствовать ГОСТ 22269-76 «Система «человек-машина». Рабочее место оператора. Взаимное расположение элементов рабочего места. Общие эргономические требования», ГОСТ 21958-76 «Система «человек-машина». Зал и кабины операторов. Взаимное расположение рабочих мест. Общие эргономические требования», ГОСТ 21889-76 «Система «человек-машина». Кресло человека-оператора. Общие эргономические требования», ГОСТ 23000-78 «Система «человек-машина». Пульты управления. Общие эргономические требования».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Конструктивное исполнение системы должно обеспечивать беспрепятственный доступ ко всем элементам, требующим обслуживания, и безопасность обслуживающего персонала, предупреждение возможности несчастных случаев. Для обеспечения обслуживания внутренних элементов должен быть обеспечен необходимый уровень освещенности.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Компоновка пульта управления и средств отображения информации должна обеспечивать управление и считывание информации из положения «сидя».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Установка шкафов с микропроцессорными устройствами должна обеспечивать выполнение следующих условий:</w:t>
      </w:r>
    </w:p>
    <w:p w:rsidR="008543DA" w:rsidRPr="002C2CD4" w:rsidRDefault="008543DA" w:rsidP="003C33C2">
      <w:pPr>
        <w:pStyle w:val="aff0"/>
        <w:numPr>
          <w:ilvl w:val="0"/>
          <w:numId w:val="34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возможность беспрепятственного доступа ко всем элементам, требующим обслуживание;</w:t>
      </w:r>
    </w:p>
    <w:p w:rsidR="008543DA" w:rsidRPr="002C2CD4" w:rsidRDefault="008543DA" w:rsidP="003C33C2">
      <w:pPr>
        <w:pStyle w:val="aff0"/>
        <w:numPr>
          <w:ilvl w:val="0"/>
          <w:numId w:val="34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надписи на оборудовании должны быть удобны для чтения и выполнены на русском языке (за исключением идентификаторов в принятой системе кодирования);</w:t>
      </w:r>
    </w:p>
    <w:p w:rsidR="008543DA" w:rsidRPr="002C2CD4" w:rsidRDefault="008543DA" w:rsidP="003C33C2">
      <w:pPr>
        <w:pStyle w:val="aff0"/>
        <w:numPr>
          <w:ilvl w:val="0"/>
          <w:numId w:val="34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обозначения разъемов не должны закрываться разъемами присоединений; конструкции разъемов должны исключать неправильную коммутацию.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Автоматизированные рабочие места должны соответствовать общим эргономическим требованиям по ГОСТ 12.2.032-78, ГОСТ 12.2.033-78 и ГОСТ 22269-76.</w:t>
      </w:r>
    </w:p>
    <w:p w:rsidR="008543DA" w:rsidRPr="002C2CD4" w:rsidRDefault="008543DA" w:rsidP="008543DA">
      <w:pPr>
        <w:pStyle w:val="aff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Щиты и посты управления АСУ должны соответствовать общим эргономическим требованиям по ГОСТ 219.58-76, ГОСТ 23000-78, а также:</w:t>
      </w:r>
    </w:p>
    <w:p w:rsidR="008543DA" w:rsidRPr="002C2CD4" w:rsidRDefault="008543DA" w:rsidP="003C33C2">
      <w:pPr>
        <w:pStyle w:val="aff0"/>
        <w:numPr>
          <w:ilvl w:val="0"/>
          <w:numId w:val="35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визуального представления информации - требованиям ГОСТ 21829-78, ГОСТ 22902-78, и ГОСТ 29.05.002-78, ГОСТ Р50948-96;</w:t>
      </w:r>
    </w:p>
    <w:p w:rsidR="008543DA" w:rsidRPr="002C2CD4" w:rsidRDefault="008543DA" w:rsidP="003C33C2">
      <w:pPr>
        <w:pStyle w:val="aff0"/>
        <w:numPr>
          <w:ilvl w:val="0"/>
          <w:numId w:val="35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звуковой сигнализации - требованиям ГОСТ 21786-76;</w:t>
      </w:r>
    </w:p>
    <w:p w:rsidR="008543DA" w:rsidRPr="002C2CD4" w:rsidRDefault="008543DA" w:rsidP="003C33C2">
      <w:pPr>
        <w:pStyle w:val="aff0"/>
        <w:numPr>
          <w:ilvl w:val="0"/>
          <w:numId w:val="35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мнемосхем - требованиям ГОСТ 21480-76;</w:t>
      </w:r>
    </w:p>
    <w:p w:rsidR="008543DA" w:rsidRPr="002C2CD4" w:rsidRDefault="008543DA" w:rsidP="003C33C2">
      <w:pPr>
        <w:pStyle w:val="aff0"/>
        <w:numPr>
          <w:ilvl w:val="0"/>
          <w:numId w:val="35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дисплеев на ЭЛТ - требованиям ГОСТ 29.05.006-85, СанПиН 2.2.2.542-96;</w:t>
      </w:r>
    </w:p>
    <w:p w:rsidR="008543DA" w:rsidRPr="002C2CD4" w:rsidRDefault="008543DA" w:rsidP="003C33C2">
      <w:pPr>
        <w:pStyle w:val="aff0"/>
        <w:numPr>
          <w:ilvl w:val="0"/>
          <w:numId w:val="35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части органов управления - требованиям ГОСТ 22613-77, ГОСТ 22614-77 и ГОСТ 22615-77.</w:t>
      </w:r>
    </w:p>
    <w:p w:rsidR="008543DA" w:rsidRPr="002C2CD4" w:rsidRDefault="008543DA" w:rsidP="008543DA">
      <w:pPr>
        <w:pStyle w:val="aff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Комплекс технических средств АСУ, интерьеры щитов и постов управления в части технической эстетики должен отвечать требованиям ГОСТ 30.001-83.</w:t>
      </w:r>
    </w:p>
    <w:p w:rsidR="008543DA" w:rsidRPr="002C2CD4" w:rsidRDefault="008543DA" w:rsidP="008543DA">
      <w:pPr>
        <w:pStyle w:val="aff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Компоновка оперативного контура БЩУ должна быть выполнена с учетом требований к эргономике, технической эстетике и принятых решений по структуре АСУ.</w:t>
      </w:r>
    </w:p>
    <w:p w:rsidR="008543DA" w:rsidRPr="002C2CD4" w:rsidRDefault="008543DA" w:rsidP="008543DA">
      <w:pPr>
        <w:pStyle w:val="aff0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В качестве основного средства отображения информации на БЩУ необходимо использовать мониторы операторских станций и экран коллективного пользования.</w:t>
      </w:r>
    </w:p>
    <w:p w:rsidR="008543DA" w:rsidRPr="002C2CD4" w:rsidRDefault="008543DA" w:rsidP="004874D5">
      <w:pPr>
        <w:ind w:left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Взаимодействие оператора с системой должно осуществляться с помощью компьютерного манипулятора типа «оптическая мышь». Средства оперативного управления, должны располагаться в оптимальной зоне моторного поля.</w:t>
      </w:r>
    </w:p>
    <w:p w:rsidR="009C17ED" w:rsidRPr="002C2CD4" w:rsidRDefault="009C17ED" w:rsidP="003C33C2">
      <w:pPr>
        <w:pStyle w:val="20"/>
        <w:numPr>
          <w:ilvl w:val="1"/>
          <w:numId w:val="29"/>
        </w:numPr>
      </w:pPr>
      <w:bookmarkStart w:id="16" w:name="_Toc377646329"/>
      <w:r w:rsidRPr="002C2CD4">
        <w:t>Требования безопасности:</w:t>
      </w:r>
      <w:bookmarkEnd w:id="16"/>
    </w:p>
    <w:p w:rsidR="00137BF3" w:rsidRPr="002C2CD4" w:rsidRDefault="00137BF3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Требования к технике безопасности в системе должны соответствовать положениям раздела 2 ГОСТ 24104-85 и «Правилам по охране труда при эксплуатации электроустановок», утверждённым приказом Министерства труда и социальной защиты Российской Федерации от 24 июля 2013 года N 328н.</w:t>
      </w:r>
    </w:p>
    <w:p w:rsidR="009C17ED" w:rsidRPr="002C2CD4" w:rsidRDefault="00A23F31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Все технические средства системы </w:t>
      </w:r>
      <w:r w:rsidR="00992309" w:rsidRPr="002C2CD4">
        <w:rPr>
          <w:sz w:val="24"/>
          <w:szCs w:val="24"/>
        </w:rPr>
        <w:t xml:space="preserve">входящие в состав АСУ ТП должны иметь и быть подключены к защитному заземлению в соответствии с </w:t>
      </w:r>
      <w:r w:rsidRPr="002C2CD4">
        <w:rPr>
          <w:sz w:val="24"/>
          <w:szCs w:val="24"/>
        </w:rPr>
        <w:t xml:space="preserve">ГОСТ 12.1.030-81 «ССБТ Электробезопасность. Защитное заземление. </w:t>
      </w:r>
      <w:proofErr w:type="spellStart"/>
      <w:r w:rsidRPr="002C2CD4">
        <w:rPr>
          <w:sz w:val="24"/>
          <w:szCs w:val="24"/>
        </w:rPr>
        <w:t>Зануление</w:t>
      </w:r>
      <w:proofErr w:type="spellEnd"/>
      <w:r w:rsidRPr="002C2CD4">
        <w:rPr>
          <w:sz w:val="24"/>
          <w:szCs w:val="24"/>
        </w:rPr>
        <w:t>»</w:t>
      </w:r>
      <w:r w:rsidR="00992309" w:rsidRPr="002C2CD4">
        <w:t xml:space="preserve"> </w:t>
      </w:r>
      <w:r w:rsidR="00992309" w:rsidRPr="002C2CD4">
        <w:rPr>
          <w:sz w:val="24"/>
          <w:szCs w:val="24"/>
        </w:rPr>
        <w:t xml:space="preserve">и руководствами по </w:t>
      </w:r>
      <w:r w:rsidR="00992309" w:rsidRPr="002C2CD4">
        <w:rPr>
          <w:sz w:val="24"/>
          <w:szCs w:val="24"/>
        </w:rPr>
        <w:lastRenderedPageBreak/>
        <w:t>эксплуатации (монтажу) на данные устройства. Контур заземления должен быть видимым.</w:t>
      </w:r>
    </w:p>
    <w:p w:rsidR="00A23F31" w:rsidRPr="002C2CD4" w:rsidRDefault="00A23F31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Средства ПТК в местах пребывания персонала должны соответствовать требованиям санитарных норм по создаваемым электромагнитным и электростатическим полям. Персональные компьютеры, на базе которых создаются АРМ, должны иметь сертификаты, гарантирующие соблюдение стандартов по электрической, механической и пожарной безопасности (ГОСТ Р 50377-92), уровню создаваемых радиопомех (ГОСТ Р 51318.22-99), уровню электростатических полей (ГОСТ 12.1.045-84 ССБТ), работоспособности в условиях электромагнитных помех (ГОСТ Р 50628-2000) и уровню создав</w:t>
      </w:r>
      <w:r w:rsidR="0017542C" w:rsidRPr="002C2CD4">
        <w:rPr>
          <w:sz w:val="24"/>
          <w:szCs w:val="24"/>
        </w:rPr>
        <w:t>а</w:t>
      </w:r>
      <w:r w:rsidRPr="002C2CD4">
        <w:rPr>
          <w:sz w:val="24"/>
          <w:szCs w:val="24"/>
        </w:rPr>
        <w:t>емого шума (ГОСТ 12.1.003-83 ССБТ) и в</w:t>
      </w:r>
      <w:r w:rsidR="0088560E" w:rsidRPr="002C2CD4">
        <w:rPr>
          <w:sz w:val="24"/>
          <w:szCs w:val="24"/>
        </w:rPr>
        <w:t>ибрации (ГОСТ 12.1.012-90 ССБТ).</w:t>
      </w:r>
    </w:p>
    <w:p w:rsidR="005F1740" w:rsidRPr="002C2CD4" w:rsidRDefault="005F1740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Шкафы ПТК АСУТП должны быть оборудованы уст</w:t>
      </w:r>
      <w:r w:rsidR="0088560E" w:rsidRPr="002C2CD4">
        <w:rPr>
          <w:sz w:val="24"/>
          <w:szCs w:val="24"/>
        </w:rPr>
        <w:t>ройствами сигнализации открытия</w:t>
      </w:r>
      <w:r w:rsidRPr="002C2CD4">
        <w:rPr>
          <w:sz w:val="24"/>
          <w:szCs w:val="24"/>
        </w:rPr>
        <w:t xml:space="preserve"> дверей с регистрацией события в архиве ПТК АСУТП.</w:t>
      </w:r>
      <w:r w:rsidR="006807E0" w:rsidRPr="002C2CD4">
        <w:rPr>
          <w:sz w:val="24"/>
          <w:szCs w:val="24"/>
        </w:rPr>
        <w:t xml:space="preserve"> Шкафы ПТК АСУТП сетевого оборудование, энергоснабжения, выходных реле защит должны иметь активную вентиляцию.</w:t>
      </w:r>
    </w:p>
    <w:p w:rsidR="00EE0658" w:rsidRPr="002C2CD4" w:rsidRDefault="00EE0658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АСУТП должна производить:</w:t>
      </w:r>
    </w:p>
    <w:p w:rsidR="00EE0658" w:rsidRPr="002C2CD4" w:rsidRDefault="00EE0658" w:rsidP="003C33C2">
      <w:pPr>
        <w:numPr>
          <w:ilvl w:val="0"/>
          <w:numId w:val="11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коррекцию значений давления с учетом высоты расположения датчиков давления;</w:t>
      </w:r>
    </w:p>
    <w:p w:rsidR="00EE0658" w:rsidRPr="002C2CD4" w:rsidRDefault="00EE0658" w:rsidP="003C33C2">
      <w:pPr>
        <w:numPr>
          <w:ilvl w:val="0"/>
          <w:numId w:val="11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компенсацию температуры холодных спаев </w:t>
      </w:r>
      <w:proofErr w:type="spellStart"/>
      <w:r w:rsidRPr="002C2CD4">
        <w:rPr>
          <w:sz w:val="24"/>
          <w:szCs w:val="24"/>
        </w:rPr>
        <w:t>термопреобразователей</w:t>
      </w:r>
      <w:proofErr w:type="spellEnd"/>
      <w:r w:rsidRPr="002C2CD4">
        <w:rPr>
          <w:sz w:val="24"/>
          <w:szCs w:val="24"/>
        </w:rPr>
        <w:t>;</w:t>
      </w:r>
    </w:p>
    <w:p w:rsidR="00EE0658" w:rsidRPr="002C2CD4" w:rsidRDefault="00EE0658" w:rsidP="003C33C2">
      <w:pPr>
        <w:numPr>
          <w:ilvl w:val="0"/>
          <w:numId w:val="11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коррекцию значений расходов различных сред в зависимости от температуры и давления этих сред</w:t>
      </w:r>
      <w:r w:rsidR="00130113" w:rsidRPr="002C2CD4">
        <w:rPr>
          <w:sz w:val="24"/>
          <w:szCs w:val="24"/>
        </w:rPr>
        <w:t>.</w:t>
      </w:r>
    </w:p>
    <w:p w:rsidR="008543DA" w:rsidRPr="002C2CD4" w:rsidRDefault="00045FFA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ПТК АСУ ТП должен иметь разрешение на применение</w:t>
      </w:r>
      <w:r w:rsidR="008543DA" w:rsidRPr="002C2CD4">
        <w:rPr>
          <w:sz w:val="24"/>
          <w:szCs w:val="24"/>
        </w:rPr>
        <w:t xml:space="preserve"> Федеральной службы по экологическому, технологическому и атомному надзору.</w:t>
      </w:r>
    </w:p>
    <w:p w:rsidR="0017542C" w:rsidRPr="002C2CD4" w:rsidRDefault="00EF0976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Гарантийный срок на </w:t>
      </w:r>
      <w:r w:rsidR="00B31C16" w:rsidRPr="002C2CD4">
        <w:rPr>
          <w:sz w:val="24"/>
        </w:rPr>
        <w:t>АСУТП</w:t>
      </w:r>
      <w:r w:rsidR="00B31C16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должен быть не менее </w:t>
      </w:r>
      <w:r w:rsidR="00BA16BB" w:rsidRPr="002C2CD4">
        <w:rPr>
          <w:sz w:val="24"/>
          <w:szCs w:val="24"/>
        </w:rPr>
        <w:t>24</w:t>
      </w:r>
      <w:r w:rsidRPr="002C2CD4">
        <w:rPr>
          <w:sz w:val="24"/>
          <w:szCs w:val="24"/>
        </w:rPr>
        <w:t xml:space="preserve"> мес.</w:t>
      </w:r>
    </w:p>
    <w:p w:rsidR="009016C3" w:rsidRPr="002C2CD4" w:rsidRDefault="009016C3" w:rsidP="004874D5">
      <w:pPr>
        <w:suppressAutoHyphens/>
        <w:ind w:left="1134" w:firstLine="0"/>
        <w:jc w:val="both"/>
        <w:rPr>
          <w:sz w:val="24"/>
          <w:szCs w:val="24"/>
        </w:rPr>
      </w:pPr>
    </w:p>
    <w:p w:rsidR="008543DA" w:rsidRPr="002C2CD4" w:rsidRDefault="008543DA" w:rsidP="003C33C2">
      <w:pPr>
        <w:numPr>
          <w:ilvl w:val="1"/>
          <w:numId w:val="29"/>
        </w:numPr>
        <w:suppressAutoHyphens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Требования к защите от несанкционированного доступа.</w:t>
      </w:r>
    </w:p>
    <w:p w:rsidR="008543DA" w:rsidRPr="002C2CD4" w:rsidRDefault="008543DA" w:rsidP="004874D5">
      <w:pPr>
        <w:suppressAutoHyphens/>
        <w:ind w:left="360" w:firstLine="0"/>
        <w:jc w:val="both"/>
        <w:rPr>
          <w:b/>
          <w:sz w:val="24"/>
          <w:szCs w:val="24"/>
        </w:rPr>
      </w:pPr>
    </w:p>
    <w:p w:rsidR="008543DA" w:rsidRPr="002C2CD4" w:rsidRDefault="008543DA" w:rsidP="003C33C2">
      <w:pPr>
        <w:numPr>
          <w:ilvl w:val="2"/>
          <w:numId w:val="29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Серверное оборудование и критичное сетевое оборудование размещаются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</w:r>
    </w:p>
    <w:p w:rsidR="008543DA" w:rsidRPr="002C2CD4" w:rsidRDefault="008543DA" w:rsidP="004874D5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Системные блоки АРМ операторов и экранов коллективного пользования должны быть размещены в запираемых шкафах. </w:t>
      </w:r>
    </w:p>
    <w:p w:rsidR="008543DA" w:rsidRPr="002C2CD4" w:rsidRDefault="008543DA" w:rsidP="003C33C2">
      <w:pPr>
        <w:pStyle w:val="af1"/>
        <w:numPr>
          <w:ilvl w:val="2"/>
          <w:numId w:val="29"/>
        </w:numPr>
        <w:ind w:left="851"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</w:t>
      </w:r>
      <w:r w:rsidR="004874D5" w:rsidRPr="002C2CD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ТГК-1</w:t>
      </w:r>
      <w:r w:rsidR="004874D5" w:rsidRPr="002C2CD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43DA" w:rsidRPr="002C2CD4" w:rsidRDefault="008543DA" w:rsidP="004874D5">
      <w:pPr>
        <w:pStyle w:val="af1"/>
        <w:ind w:left="851"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быть реализована замкнутая функциональная среда, исключающая доступ к рабочему столу </w:t>
      </w:r>
      <w:proofErr w:type="spellStart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Windows</w:t>
      </w:r>
      <w:proofErr w:type="spellEnd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 и влияние на процесс загрузки системы.</w:t>
      </w:r>
    </w:p>
    <w:p w:rsidR="008543DA" w:rsidRPr="002C2CD4" w:rsidRDefault="008543DA" w:rsidP="004874D5">
      <w:pPr>
        <w:pStyle w:val="af1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</w:t>
      </w:r>
      <w:proofErr w:type="spellStart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default</w:t>
      </w:r>
      <w:proofErr w:type="spellEnd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account</w:t>
      </w:r>
      <w:proofErr w:type="spellEnd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) должны быть заблокированы или изменены их названия. Пароли по умолчанию (</w:t>
      </w:r>
      <w:proofErr w:type="spellStart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default</w:t>
      </w:r>
      <w:proofErr w:type="spellEnd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password</w:t>
      </w:r>
      <w:proofErr w:type="spellEnd"/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) должны быть заменены.</w:t>
      </w:r>
    </w:p>
    <w:p w:rsidR="008543DA" w:rsidRPr="002C2CD4" w:rsidRDefault="008543DA" w:rsidP="003C33C2">
      <w:pPr>
        <w:pStyle w:val="af1"/>
        <w:numPr>
          <w:ilvl w:val="2"/>
          <w:numId w:val="29"/>
        </w:numPr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</w:r>
    </w:p>
    <w:p w:rsidR="008543DA" w:rsidRPr="002C2CD4" w:rsidRDefault="008543DA" w:rsidP="004874D5">
      <w:pPr>
        <w:pStyle w:val="af1"/>
        <w:ind w:left="851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2CD4">
        <w:rPr>
          <w:rFonts w:ascii="Times New Roman" w:eastAsia="Times New Roman" w:hAnsi="Times New Roman"/>
          <w:sz w:val="24"/>
          <w:szCs w:val="24"/>
          <w:lang w:eastAsia="ru-RU"/>
        </w:rPr>
        <w:t>Функция автозапуска сменных носителей должна быть заблокирована.</w:t>
      </w:r>
    </w:p>
    <w:p w:rsidR="00B31C16" w:rsidRPr="002C2CD4" w:rsidRDefault="00B31C16" w:rsidP="003C33C2">
      <w:pPr>
        <w:numPr>
          <w:ilvl w:val="2"/>
          <w:numId w:val="29"/>
        </w:numPr>
        <w:suppressAutoHyphens/>
        <w:ind w:left="851" w:firstLine="0"/>
        <w:jc w:val="both"/>
        <w:rPr>
          <w:sz w:val="24"/>
        </w:rPr>
      </w:pPr>
      <w:r w:rsidRPr="002C2CD4">
        <w:rPr>
          <w:sz w:val="24"/>
          <w:szCs w:val="24"/>
        </w:rPr>
        <w:t xml:space="preserve">На границе АСУ ТП ГРП-1 с внешними системами должно обеспечиваться межсетевое экранирование. </w:t>
      </w:r>
      <w:r w:rsidRPr="002C2CD4">
        <w:rPr>
          <w:sz w:val="24"/>
        </w:rPr>
        <w:t>Для выполнения функций</w:t>
      </w:r>
      <w:r w:rsidRPr="002C2CD4">
        <w:rPr>
          <w:sz w:val="24"/>
          <w:szCs w:val="24"/>
        </w:rPr>
        <w:t xml:space="preserve"> межсетевого экрана должен применяться специализированный программно-аппаратный межсетевой экран (МЭ), контролирующий весь информационный обмен с внешними информационно-управляющими системами (ИУС): АСОДУ, УСПД и др., а также с АРМ пользователей станционной и корпоративной сетей. </w:t>
      </w:r>
      <w:r w:rsidRPr="002C2CD4">
        <w:rPr>
          <w:sz w:val="24"/>
        </w:rPr>
        <w:t>В качестве межсетевого экрана для АСУТП ГРП-1 использовать МЭ АСУТП ОСО.</w:t>
      </w:r>
    </w:p>
    <w:p w:rsidR="00B31C16" w:rsidRPr="002C2CD4" w:rsidRDefault="00B31C16" w:rsidP="003C33C2">
      <w:pPr>
        <w:numPr>
          <w:ilvl w:val="2"/>
          <w:numId w:val="29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Должна быть создана буферная (демилитаризованная) зона между ЛВС АСУ ТП и внешними информационно-вычислительными сетями, подключенными к одному или </w:t>
      </w:r>
      <w:r w:rsidRPr="002C2CD4">
        <w:rPr>
          <w:sz w:val="24"/>
          <w:szCs w:val="24"/>
        </w:rPr>
        <w:lastRenderedPageBreak/>
        <w:t xml:space="preserve">нескольким интерфейсам МЭ. При этом в буферной зоне должен размещаться сервер обмена данными (СОД). </w:t>
      </w:r>
      <w:r w:rsidRPr="002C2CD4">
        <w:rPr>
          <w:sz w:val="24"/>
        </w:rPr>
        <w:t>В качестве СОД для АСУТП ГРП-1 использовать СОД АСУТП ОСО.</w:t>
      </w:r>
    </w:p>
    <w:p w:rsidR="00B31C16" w:rsidRPr="002C2CD4" w:rsidRDefault="00B31C16" w:rsidP="00B31C1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Прямой доступ из корпоративной сети в ЛВС АСУ ТП ГРП-1должен быть исключен – доступ должен осуществляться только через СОД </w:t>
      </w:r>
      <w:r w:rsidRPr="002C2CD4">
        <w:rPr>
          <w:sz w:val="24"/>
        </w:rPr>
        <w:t>АСУТП ОСО</w:t>
      </w:r>
      <w:r w:rsidRPr="002C2CD4">
        <w:rPr>
          <w:sz w:val="24"/>
          <w:szCs w:val="24"/>
        </w:rPr>
        <w:t xml:space="preserve">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</w:r>
    </w:p>
    <w:p w:rsidR="00992309" w:rsidRPr="002C2CD4" w:rsidRDefault="003E6E2D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Для </w:t>
      </w:r>
      <w:r w:rsidR="00992309" w:rsidRPr="002C2CD4">
        <w:rPr>
          <w:sz w:val="24"/>
          <w:szCs w:val="24"/>
        </w:rPr>
        <w:t xml:space="preserve">обеспечения обмена технологическими данными по протоколу OPC (OLE </w:t>
      </w:r>
      <w:proofErr w:type="spellStart"/>
      <w:r w:rsidR="00992309" w:rsidRPr="002C2CD4">
        <w:rPr>
          <w:sz w:val="24"/>
          <w:szCs w:val="24"/>
        </w:rPr>
        <w:t>for</w:t>
      </w:r>
      <w:proofErr w:type="spellEnd"/>
      <w:r w:rsidR="00992309" w:rsidRPr="002C2CD4">
        <w:rPr>
          <w:sz w:val="24"/>
          <w:szCs w:val="24"/>
        </w:rPr>
        <w:t xml:space="preserve"> </w:t>
      </w:r>
      <w:proofErr w:type="spellStart"/>
      <w:r w:rsidR="00992309" w:rsidRPr="002C2CD4">
        <w:rPr>
          <w:sz w:val="24"/>
          <w:szCs w:val="24"/>
        </w:rPr>
        <w:t>Process</w:t>
      </w:r>
      <w:proofErr w:type="spellEnd"/>
      <w:r w:rsidR="00992309" w:rsidRPr="002C2CD4">
        <w:rPr>
          <w:sz w:val="24"/>
          <w:szCs w:val="24"/>
        </w:rPr>
        <w:t xml:space="preserve"> </w:t>
      </w:r>
      <w:proofErr w:type="spellStart"/>
      <w:r w:rsidR="00992309" w:rsidRPr="002C2CD4">
        <w:rPr>
          <w:sz w:val="24"/>
          <w:szCs w:val="24"/>
        </w:rPr>
        <w:t>Control</w:t>
      </w:r>
      <w:proofErr w:type="spellEnd"/>
      <w:r w:rsidR="00992309" w:rsidRPr="002C2CD4">
        <w:rPr>
          <w:sz w:val="24"/>
          <w:szCs w:val="24"/>
        </w:rPr>
        <w:t>) через МЭ для трафика между ОРС-клиентом и ОРС-сервером должно применяться ОРС-</w:t>
      </w:r>
      <w:proofErr w:type="spellStart"/>
      <w:r w:rsidR="00992309" w:rsidRPr="002C2CD4">
        <w:rPr>
          <w:sz w:val="24"/>
          <w:szCs w:val="24"/>
        </w:rPr>
        <w:t>туннелирование</w:t>
      </w:r>
      <w:proofErr w:type="spellEnd"/>
      <w:r w:rsidR="00992309" w:rsidRPr="002C2CD4">
        <w:rPr>
          <w:sz w:val="24"/>
          <w:szCs w:val="24"/>
        </w:rPr>
        <w:t>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Должна осуществляться регистрация доступа в ЛВС АСУ ТП из внешних сетей. Срок хранения журналов регистрации событий – не менее 90 дней.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ЛВС АСУ ТП должны быть запрещены: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</w:t>
      </w:r>
      <w:r w:rsidRPr="002C2CD4">
        <w:rPr>
          <w:sz w:val="24"/>
          <w:szCs w:val="24"/>
        </w:rPr>
        <w:tab/>
        <w:t xml:space="preserve">удаленный доступ (в </w:t>
      </w:r>
      <w:proofErr w:type="spellStart"/>
      <w:r w:rsidRPr="002C2CD4">
        <w:rPr>
          <w:sz w:val="24"/>
          <w:szCs w:val="24"/>
        </w:rPr>
        <w:t>т.ч</w:t>
      </w:r>
      <w:proofErr w:type="spellEnd"/>
      <w:r w:rsidRPr="002C2CD4">
        <w:rPr>
          <w:sz w:val="24"/>
          <w:szCs w:val="24"/>
        </w:rPr>
        <w:t xml:space="preserve">. с использованием VPN-технологий и </w:t>
      </w:r>
      <w:proofErr w:type="spellStart"/>
      <w:r w:rsidRPr="002C2CD4">
        <w:rPr>
          <w:sz w:val="24"/>
          <w:szCs w:val="24"/>
        </w:rPr>
        <w:t>Dial-up</w:t>
      </w:r>
      <w:proofErr w:type="spellEnd"/>
      <w:r w:rsidRPr="002C2CD4">
        <w:rPr>
          <w:sz w:val="24"/>
          <w:szCs w:val="24"/>
        </w:rPr>
        <w:t>) к устройствам АСУ ТП для технического сопровождения системного и прикладного ПО;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</w:t>
      </w:r>
      <w:r w:rsidRPr="002C2CD4">
        <w:rPr>
          <w:sz w:val="24"/>
          <w:szCs w:val="24"/>
        </w:rPr>
        <w:tab/>
        <w:t>доступ к ресурсам АСУ ТП из информационно-вычислительных сетей общего пользования, например, сети Интернет;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</w:t>
      </w:r>
      <w:r w:rsidRPr="002C2CD4">
        <w:rPr>
          <w:sz w:val="24"/>
          <w:szCs w:val="24"/>
        </w:rPr>
        <w:tab/>
        <w:t>сервисы доступа в сеть Интернет и электронный почты.</w:t>
      </w:r>
    </w:p>
    <w:p w:rsidR="00992309" w:rsidRPr="002C2CD4" w:rsidRDefault="00992309" w:rsidP="003C33C2">
      <w:pPr>
        <w:numPr>
          <w:ilvl w:val="2"/>
          <w:numId w:val="29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Необходимо обеспечить защиту от компьютерных вирусов и другого вредоносного программного обеспечения.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программное обеспечение на всех операторских станциях и серверах.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Программное обеспечение (ПО) антивирусной защиты рекомендуется устанавливать на всех АРМ и серверах, если его работа не создает угрозу нормальному функционированию АСУ ТП.</w:t>
      </w:r>
    </w:p>
    <w:p w:rsidR="00992309" w:rsidRPr="002C2CD4" w:rsidRDefault="00992309" w:rsidP="00B77976">
      <w:p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Выбранное ПО антивирусной защиты должно быть совместимым с ПТК АСУ ТП (совместимость должна быть подтверждена соответствующим документом от разработчика).</w:t>
      </w:r>
    </w:p>
    <w:p w:rsidR="00992309" w:rsidRPr="002C2CD4" w:rsidRDefault="00992309" w:rsidP="003C33C2">
      <w:pPr>
        <w:numPr>
          <w:ilvl w:val="2"/>
          <w:numId w:val="29"/>
        </w:numPr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Необходимые для обеспечения информационной безопасности при реализации обмена информацией между АСУ ТП и другими системами - программное обеспечение,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проекта АСУ ТП.</w:t>
      </w:r>
    </w:p>
    <w:p w:rsidR="00C47DE7" w:rsidRPr="002C2CD4" w:rsidRDefault="00A22CDE" w:rsidP="003C33C2">
      <w:pPr>
        <w:pStyle w:val="20"/>
        <w:numPr>
          <w:ilvl w:val="1"/>
          <w:numId w:val="29"/>
        </w:numPr>
      </w:pPr>
      <w:bookmarkStart w:id="17" w:name="_Toc377646330"/>
      <w:r w:rsidRPr="002C2CD4">
        <w:t>Требования к модернизации оборудования «полевого» уровня</w:t>
      </w:r>
      <w:r w:rsidR="00911206" w:rsidRPr="002C2CD4">
        <w:t xml:space="preserve"> АСУ ТП</w:t>
      </w:r>
      <w:bookmarkEnd w:id="17"/>
      <w:r w:rsidR="00911206" w:rsidRPr="002C2CD4">
        <w:t>.</w:t>
      </w:r>
    </w:p>
    <w:p w:rsidR="006D61FE" w:rsidRPr="002C2CD4" w:rsidRDefault="006D61FE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модернизации оборудования «полевого уровня» предусм</w:t>
      </w:r>
      <w:r w:rsidR="0083311B" w:rsidRPr="002C2CD4">
        <w:rPr>
          <w:sz w:val="24"/>
          <w:szCs w:val="24"/>
        </w:rPr>
        <w:t>атривается</w:t>
      </w:r>
      <w:r w:rsidR="00B43CF4" w:rsidRPr="002C2CD4">
        <w:rPr>
          <w:sz w:val="24"/>
          <w:szCs w:val="24"/>
        </w:rPr>
        <w:t xml:space="preserve"> в том числе</w:t>
      </w:r>
      <w:r w:rsidRPr="002C2CD4">
        <w:rPr>
          <w:sz w:val="24"/>
          <w:szCs w:val="24"/>
        </w:rPr>
        <w:t>:</w:t>
      </w:r>
    </w:p>
    <w:p w:rsidR="004272F8" w:rsidRPr="002C2CD4" w:rsidRDefault="00686166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замену п</w:t>
      </w:r>
      <w:r w:rsidR="0088560E" w:rsidRPr="002C2CD4">
        <w:rPr>
          <w:sz w:val="24"/>
          <w:szCs w:val="24"/>
        </w:rPr>
        <w:t>реобразователей</w:t>
      </w:r>
      <w:r w:rsidR="004272F8" w:rsidRPr="002C2CD4">
        <w:rPr>
          <w:sz w:val="24"/>
          <w:szCs w:val="24"/>
        </w:rPr>
        <w:t xml:space="preserve"> давлений, расходов, уровней на современные с сигналами связи 4-20 мА</w:t>
      </w:r>
      <w:r w:rsidR="00B97C82" w:rsidRPr="002C2CD4">
        <w:rPr>
          <w:sz w:val="24"/>
          <w:szCs w:val="24"/>
        </w:rPr>
        <w:t xml:space="preserve"> </w:t>
      </w:r>
      <w:r w:rsidR="00DE1F57" w:rsidRPr="002C2CD4">
        <w:rPr>
          <w:sz w:val="24"/>
          <w:szCs w:val="24"/>
        </w:rPr>
        <w:t>(для приборов, участвующих в схемах ТЗ – с цифровой индикацией)</w:t>
      </w:r>
      <w:r w:rsidR="004272F8" w:rsidRPr="002C2CD4">
        <w:rPr>
          <w:sz w:val="24"/>
          <w:szCs w:val="24"/>
        </w:rPr>
        <w:t>. Новые преобразователи должны быть устан</w:t>
      </w:r>
      <w:r w:rsidR="00FE18DE" w:rsidRPr="002C2CD4">
        <w:rPr>
          <w:sz w:val="24"/>
          <w:szCs w:val="24"/>
        </w:rPr>
        <w:t>овлены на места заменяемых</w:t>
      </w:r>
      <w:r w:rsidR="004272F8" w:rsidRPr="002C2CD4">
        <w:rPr>
          <w:sz w:val="24"/>
          <w:szCs w:val="24"/>
        </w:rPr>
        <w:t>. Контрольные кабели для связей преобразователей с модулями ввода информации в АСУ ТП долж</w:t>
      </w:r>
      <w:r w:rsidR="007703FD" w:rsidRPr="002C2CD4">
        <w:rPr>
          <w:sz w:val="24"/>
          <w:szCs w:val="24"/>
        </w:rPr>
        <w:t>ны быть предусмотрены.</w:t>
      </w:r>
    </w:p>
    <w:p w:rsidR="00FF73AF" w:rsidRPr="002C2CD4" w:rsidRDefault="00FF73AF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возможность контроля параметров работы оборудования по месту и проверки достоверности показаний значений давлений, выведенных на ПТК - должны быть сохранены точки отборов для технических манометров (</w:t>
      </w:r>
      <w:proofErr w:type="spellStart"/>
      <w:r w:rsidRPr="002C2CD4">
        <w:rPr>
          <w:sz w:val="24"/>
          <w:szCs w:val="24"/>
        </w:rPr>
        <w:t>мановакууметров</w:t>
      </w:r>
      <w:proofErr w:type="spellEnd"/>
      <w:r w:rsidRPr="002C2CD4">
        <w:rPr>
          <w:sz w:val="24"/>
          <w:szCs w:val="24"/>
        </w:rPr>
        <w:t>) по месту.</w:t>
      </w:r>
    </w:p>
    <w:p w:rsidR="00790F47" w:rsidRPr="002C2CD4" w:rsidRDefault="006B0BDE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</w:t>
      </w:r>
      <w:r w:rsidR="00790F47" w:rsidRPr="002C2CD4">
        <w:rPr>
          <w:sz w:val="24"/>
          <w:szCs w:val="24"/>
        </w:rPr>
        <w:t>тенды датчиков. Границей реконструкции должны быть существующие стенды преобразователей с импульсными трубами, запорными клапанами.</w:t>
      </w:r>
    </w:p>
    <w:p w:rsidR="004272F8" w:rsidRPr="002C2CD4" w:rsidRDefault="00790F47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</w:t>
      </w:r>
      <w:r w:rsidR="007703FD" w:rsidRPr="002C2CD4">
        <w:rPr>
          <w:sz w:val="24"/>
          <w:szCs w:val="24"/>
        </w:rPr>
        <w:t xml:space="preserve">риобретение и </w:t>
      </w:r>
      <w:r w:rsidR="006B0BDE" w:rsidRPr="002C2CD4">
        <w:rPr>
          <w:sz w:val="24"/>
          <w:szCs w:val="24"/>
        </w:rPr>
        <w:t xml:space="preserve">установка </w:t>
      </w:r>
      <w:r w:rsidR="004272F8" w:rsidRPr="002C2CD4">
        <w:rPr>
          <w:sz w:val="24"/>
          <w:szCs w:val="24"/>
        </w:rPr>
        <w:t>дополнительных измерительных приборов</w:t>
      </w:r>
      <w:r w:rsidR="002A021B" w:rsidRPr="002C2CD4">
        <w:rPr>
          <w:sz w:val="24"/>
          <w:szCs w:val="24"/>
        </w:rPr>
        <w:t>, датчиков, гильз, закладных конструкций</w:t>
      </w:r>
      <w:r w:rsidR="004272F8" w:rsidRPr="002C2CD4">
        <w:rPr>
          <w:sz w:val="24"/>
          <w:szCs w:val="24"/>
        </w:rPr>
        <w:t xml:space="preserve"> и соответствующих стендов и соединительных коробок</w:t>
      </w:r>
      <w:r w:rsidR="002A021B" w:rsidRPr="002C2CD4">
        <w:rPr>
          <w:sz w:val="24"/>
          <w:szCs w:val="24"/>
        </w:rPr>
        <w:t>, а  так же прокладка импульсных линий от датчиков к первичным приборам</w:t>
      </w:r>
      <w:r w:rsidR="004272F8" w:rsidRPr="002C2CD4">
        <w:rPr>
          <w:sz w:val="24"/>
          <w:szCs w:val="24"/>
        </w:rPr>
        <w:t xml:space="preserve"> для реализации алгоритмов </w:t>
      </w:r>
      <w:r w:rsidR="00687D1B" w:rsidRPr="002C2CD4">
        <w:rPr>
          <w:sz w:val="24"/>
          <w:szCs w:val="24"/>
        </w:rPr>
        <w:t xml:space="preserve">управления, </w:t>
      </w:r>
      <w:r w:rsidR="004272F8" w:rsidRPr="002C2CD4">
        <w:rPr>
          <w:sz w:val="24"/>
          <w:szCs w:val="24"/>
        </w:rPr>
        <w:t>ТЗ,</w:t>
      </w:r>
      <w:r w:rsidR="009B08C9" w:rsidRPr="002C2CD4">
        <w:rPr>
          <w:sz w:val="24"/>
          <w:szCs w:val="24"/>
        </w:rPr>
        <w:t xml:space="preserve"> ТС,</w:t>
      </w:r>
      <w:r w:rsidR="004272F8" w:rsidRPr="002C2CD4">
        <w:rPr>
          <w:sz w:val="24"/>
          <w:szCs w:val="24"/>
        </w:rPr>
        <w:t xml:space="preserve"> АСР и АВР.</w:t>
      </w:r>
    </w:p>
    <w:p w:rsidR="007703FD" w:rsidRPr="002C2CD4" w:rsidRDefault="007703FD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замену бобышек, гильз, датчиков температурного контроля, имеющих устаревшие градуировки – 21, 23.</w:t>
      </w:r>
    </w:p>
    <w:p w:rsidR="004272F8" w:rsidRPr="002C2CD4" w:rsidRDefault="004272F8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Внедряемые микропроцессорные средства АСУ ТП должны иметь возможность принимать сигналы от существующих датчиков с градуировками 50М, 50П, 100М, 100П, ТХА, ТХК без дополнительных преобразователей. Границей реконструкции  для температурных преобразователей должны быть клеммы для присоединений полевых кабелей на температурных преобразователях.</w:t>
      </w:r>
    </w:p>
    <w:p w:rsidR="00D52787" w:rsidRPr="002C2CD4" w:rsidRDefault="00687D1B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кабельная продукция</w:t>
      </w:r>
      <w:r w:rsidR="004272F8" w:rsidRPr="002C2CD4">
        <w:rPr>
          <w:sz w:val="24"/>
          <w:szCs w:val="24"/>
        </w:rPr>
        <w:t xml:space="preserve"> подлежит замене</w:t>
      </w:r>
      <w:r w:rsidR="0003514A" w:rsidRPr="002C2CD4">
        <w:rPr>
          <w:sz w:val="24"/>
          <w:szCs w:val="24"/>
        </w:rPr>
        <w:t xml:space="preserve"> </w:t>
      </w:r>
      <w:r w:rsidR="004272F8" w:rsidRPr="002C2CD4">
        <w:rPr>
          <w:sz w:val="24"/>
          <w:szCs w:val="24"/>
        </w:rPr>
        <w:t>в объемах реконструируемой части АСУ ТП. Заменяемый кабель подлежит демонтажу.</w:t>
      </w:r>
    </w:p>
    <w:p w:rsidR="00CA3F98" w:rsidRPr="002C2CD4" w:rsidRDefault="00CA3F98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установк</w:t>
      </w:r>
      <w:r w:rsidR="00406E2D" w:rsidRPr="002C2CD4">
        <w:rPr>
          <w:sz w:val="24"/>
          <w:szCs w:val="24"/>
        </w:rPr>
        <w:t>у</w:t>
      </w:r>
      <w:r w:rsidRPr="002C2CD4">
        <w:rPr>
          <w:sz w:val="24"/>
          <w:szCs w:val="24"/>
        </w:rPr>
        <w:t xml:space="preserve"> шкафов питания ПТК.</w:t>
      </w:r>
    </w:p>
    <w:p w:rsidR="00472AA1" w:rsidRPr="002C2CD4" w:rsidRDefault="00687D1B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</w:t>
      </w:r>
      <w:r w:rsidR="00472AA1" w:rsidRPr="002C2CD4">
        <w:rPr>
          <w:sz w:val="24"/>
          <w:szCs w:val="24"/>
        </w:rPr>
        <w:t>амену конденсационных сосудов при измерении уровня методом переменного перепа</w:t>
      </w:r>
      <w:r w:rsidR="00EF77F2" w:rsidRPr="002C2CD4">
        <w:rPr>
          <w:sz w:val="24"/>
          <w:szCs w:val="24"/>
        </w:rPr>
        <w:t>да.</w:t>
      </w:r>
    </w:p>
    <w:p w:rsidR="00686166" w:rsidRPr="002C2CD4" w:rsidRDefault="002C4E29" w:rsidP="003C33C2">
      <w:pPr>
        <w:widowControl/>
        <w:numPr>
          <w:ilvl w:val="0"/>
          <w:numId w:val="4"/>
        </w:numPr>
        <w:shd w:val="clear" w:color="auto" w:fill="FFFFFF"/>
        <w:tabs>
          <w:tab w:val="left" w:pos="720"/>
          <w:tab w:val="left" w:pos="1134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</w:t>
      </w:r>
      <w:r w:rsidR="00686166" w:rsidRPr="002C2CD4">
        <w:rPr>
          <w:sz w:val="24"/>
          <w:szCs w:val="24"/>
        </w:rPr>
        <w:t>онтаж дополнительных кабельных трасс, включая отдельные трассы для ЛВС;</w:t>
      </w:r>
    </w:p>
    <w:p w:rsidR="00107653" w:rsidRPr="002C2CD4" w:rsidRDefault="002C4E29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</w:t>
      </w:r>
      <w:r w:rsidR="00472AA1" w:rsidRPr="002C2CD4">
        <w:rPr>
          <w:sz w:val="24"/>
          <w:szCs w:val="24"/>
        </w:rPr>
        <w:t>амену соединительных коробок (СК) у стендов датчиков (для каждой СК предусмотреть резерв жил для 3-х каналов измерений)</w:t>
      </w:r>
      <w:r w:rsidR="00107653" w:rsidRPr="002C2CD4">
        <w:rPr>
          <w:sz w:val="24"/>
          <w:szCs w:val="24"/>
        </w:rPr>
        <w:t>.</w:t>
      </w:r>
    </w:p>
    <w:p w:rsidR="00472AA1" w:rsidRPr="002C2CD4" w:rsidRDefault="00107653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установку дополнительных соединительных коробок (СК) (для групп из 2 и более датчиков в одном месте установки)</w:t>
      </w:r>
      <w:r w:rsidR="00472AA1" w:rsidRPr="002C2CD4">
        <w:rPr>
          <w:sz w:val="24"/>
          <w:szCs w:val="24"/>
        </w:rPr>
        <w:t>.</w:t>
      </w:r>
    </w:p>
    <w:p w:rsidR="006D5945" w:rsidRPr="002C2CD4" w:rsidRDefault="002C4E29" w:rsidP="003C33C2">
      <w:pPr>
        <w:widowControl/>
        <w:numPr>
          <w:ilvl w:val="0"/>
          <w:numId w:val="4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замену</w:t>
      </w:r>
      <w:r w:rsidR="006D5945" w:rsidRPr="002C2CD4">
        <w:rPr>
          <w:sz w:val="24"/>
          <w:szCs w:val="24"/>
        </w:rPr>
        <w:t xml:space="preserve"> коробок концевых выключателей на эл. приводах не заменяемой арматуры</w:t>
      </w:r>
      <w:r w:rsidRPr="002C2CD4">
        <w:rPr>
          <w:sz w:val="24"/>
          <w:szCs w:val="24"/>
        </w:rPr>
        <w:t>.</w:t>
      </w:r>
    </w:p>
    <w:p w:rsidR="00E9337A" w:rsidRPr="002C2CD4" w:rsidRDefault="00E9337A" w:rsidP="00E9337A">
      <w:pPr>
        <w:rPr>
          <w:rFonts w:eastAsia="Calibri"/>
          <w:b/>
          <w:sz w:val="22"/>
          <w:szCs w:val="22"/>
          <w:lang w:eastAsia="en-US"/>
        </w:rPr>
      </w:pPr>
    </w:p>
    <w:p w:rsidR="00547CEA" w:rsidRPr="002C2CD4" w:rsidRDefault="00547CEA" w:rsidP="004874D5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</w:p>
    <w:p w:rsidR="006D61FE" w:rsidRPr="002C2CD4" w:rsidRDefault="006D61FE" w:rsidP="005830F0">
      <w:pPr>
        <w:suppressAutoHyphens/>
        <w:ind w:left="0" w:firstLine="0"/>
        <w:jc w:val="both"/>
        <w:rPr>
          <w:sz w:val="24"/>
          <w:szCs w:val="24"/>
        </w:rPr>
      </w:pPr>
    </w:p>
    <w:p w:rsidR="00E94067" w:rsidRPr="00000B78" w:rsidRDefault="00E94067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степени защищенности от воздействия окружающей среды все электроприводы и их комплектующие должны иметь степень защиты не хуже IР65 по ГОСТ 14254-96.</w:t>
      </w:r>
    </w:p>
    <w:p w:rsidR="00000B78" w:rsidRPr="002C2CD4" w:rsidRDefault="00000B78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Электрооборудование должно быть во взрывозащищенном исполнении.</w:t>
      </w:r>
    </w:p>
    <w:p w:rsidR="00E94067" w:rsidRPr="002C2CD4" w:rsidRDefault="00E94067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Конструктивное исполнение электроприводов должно обеспечивать их работоспособность при сейсмических воздействиях до 7 баллов по шкале MSK-64 и стойкость к разрушающему воздействию различных видов вибрационных и ударных нагрузок согласно ГОСТ 17516.1-90.</w:t>
      </w:r>
    </w:p>
    <w:p w:rsidR="00C7042D" w:rsidRPr="002C2CD4" w:rsidRDefault="00E33ED9" w:rsidP="003C33C2">
      <w:pPr>
        <w:numPr>
          <w:ilvl w:val="2"/>
          <w:numId w:val="29"/>
        </w:numPr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Подрядчик </w:t>
      </w:r>
      <w:r w:rsidR="00C7042D" w:rsidRPr="002C2CD4">
        <w:rPr>
          <w:sz w:val="24"/>
          <w:szCs w:val="24"/>
        </w:rPr>
        <w:t xml:space="preserve">должен </w:t>
      </w:r>
      <w:r w:rsidRPr="002C2CD4">
        <w:rPr>
          <w:sz w:val="24"/>
          <w:szCs w:val="24"/>
        </w:rPr>
        <w:t xml:space="preserve">предусмотреть </w:t>
      </w:r>
      <w:r w:rsidR="00C7042D" w:rsidRPr="002C2CD4">
        <w:rPr>
          <w:sz w:val="24"/>
          <w:szCs w:val="24"/>
        </w:rPr>
        <w:t>10%-й резерв по каждому типу оборудования «полевого уровня». Объем и состав ЗИП должен согласовываться с заказчиком</w:t>
      </w:r>
      <w:r w:rsidRPr="002C2CD4">
        <w:rPr>
          <w:sz w:val="24"/>
          <w:szCs w:val="24"/>
        </w:rPr>
        <w:t>.</w:t>
      </w:r>
      <w:r w:rsidR="006A3F41" w:rsidRPr="002C2CD4">
        <w:rPr>
          <w:sz w:val="24"/>
          <w:szCs w:val="24"/>
        </w:rPr>
        <w:t>.</w:t>
      </w:r>
    </w:p>
    <w:p w:rsidR="00D41D32" w:rsidRPr="002C2CD4" w:rsidRDefault="00920A5A" w:rsidP="003C33C2">
      <w:pPr>
        <w:pStyle w:val="20"/>
        <w:numPr>
          <w:ilvl w:val="1"/>
          <w:numId w:val="29"/>
        </w:numPr>
        <w:ind w:left="851" w:firstLine="0"/>
      </w:pPr>
      <w:bookmarkStart w:id="18" w:name="_Toc377646331"/>
      <w:r w:rsidRPr="002C2CD4">
        <w:t xml:space="preserve">Требования к </w:t>
      </w:r>
      <w:r w:rsidR="00D41D32" w:rsidRPr="002C2CD4">
        <w:t>ПТК:</w:t>
      </w:r>
      <w:bookmarkEnd w:id="18"/>
    </w:p>
    <w:p w:rsidR="00BE08C9" w:rsidRPr="002C2CD4" w:rsidRDefault="00BE08C9" w:rsidP="003C33C2">
      <w:pPr>
        <w:numPr>
          <w:ilvl w:val="2"/>
          <w:numId w:val="29"/>
        </w:numPr>
        <w:tabs>
          <w:tab w:val="left" w:pos="1418"/>
          <w:tab w:val="left" w:pos="1701"/>
        </w:tabs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Верхний уровень ПТК должен име</w:t>
      </w:r>
      <w:r w:rsidR="00820BBA" w:rsidRPr="002C2CD4">
        <w:rPr>
          <w:sz w:val="24"/>
          <w:szCs w:val="24"/>
        </w:rPr>
        <w:t>ть клиент-серверную архитектуру</w:t>
      </w:r>
      <w:r w:rsidRPr="002C2CD4">
        <w:rPr>
          <w:sz w:val="24"/>
          <w:szCs w:val="24"/>
        </w:rPr>
        <w:t xml:space="preserve">. Операторские и другие станции должны быть построены на базе стандартных РС, объединенных </w:t>
      </w:r>
      <w:r w:rsidRPr="002C2CD4">
        <w:rPr>
          <w:sz w:val="24"/>
          <w:szCs w:val="24"/>
          <w:lang w:val="en-US"/>
        </w:rPr>
        <w:t>FAST</w:t>
      </w:r>
      <w:r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  <w:lang w:val="en-US"/>
        </w:rPr>
        <w:t>Ethernet</w:t>
      </w:r>
      <w:r w:rsidRPr="002C2CD4">
        <w:rPr>
          <w:sz w:val="24"/>
          <w:szCs w:val="24"/>
        </w:rPr>
        <w:t>.</w:t>
      </w:r>
    </w:p>
    <w:p w:rsidR="00B31C16" w:rsidRPr="002C2CD4" w:rsidRDefault="00B31C16" w:rsidP="003C33C2">
      <w:pPr>
        <w:numPr>
          <w:ilvl w:val="2"/>
          <w:numId w:val="29"/>
        </w:numPr>
        <w:tabs>
          <w:tab w:val="left" w:pos="1418"/>
          <w:tab w:val="left" w:pos="1701"/>
        </w:tabs>
        <w:suppressAutoHyphens/>
        <w:ind w:left="851" w:firstLine="0"/>
        <w:jc w:val="both"/>
        <w:rPr>
          <w:sz w:val="24"/>
        </w:rPr>
      </w:pPr>
      <w:r w:rsidRPr="002C2CD4">
        <w:rPr>
          <w:sz w:val="24"/>
        </w:rPr>
        <w:t>В качестве специального сервера и защитного экрана для передачи информации в ЛВС ТЭЦ и ТГК-1 использовать СОД и МЭ АСУТП ОСО.</w:t>
      </w:r>
    </w:p>
    <w:p w:rsidR="00C42DB0" w:rsidRPr="002C2CD4" w:rsidRDefault="00C42DB0" w:rsidP="00B77976">
      <w:pPr>
        <w:tabs>
          <w:tab w:val="left" w:pos="1418"/>
          <w:tab w:val="left" w:pos="1701"/>
        </w:tabs>
        <w:suppressAutoHyphens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Контроллеры и ПТК в целом должны обеспечивать настройку прикладного ПО без останова контроллера. </w:t>
      </w:r>
      <w:r w:rsidR="006A3F41" w:rsidRPr="002C2CD4">
        <w:rPr>
          <w:sz w:val="24"/>
          <w:szCs w:val="24"/>
        </w:rPr>
        <w:t>К</w:t>
      </w:r>
      <w:r w:rsidR="00803F1F" w:rsidRPr="002C2CD4">
        <w:rPr>
          <w:sz w:val="24"/>
          <w:szCs w:val="24"/>
        </w:rPr>
        <w:t>орректировк</w:t>
      </w:r>
      <w:r w:rsidR="006A3F41" w:rsidRPr="002C2CD4">
        <w:rPr>
          <w:sz w:val="24"/>
          <w:szCs w:val="24"/>
        </w:rPr>
        <w:t>а</w:t>
      </w:r>
      <w:r w:rsidR="00803F1F" w:rsidRPr="002C2CD4">
        <w:rPr>
          <w:sz w:val="24"/>
          <w:szCs w:val="24"/>
        </w:rPr>
        <w:t>, модификации и/или замен</w:t>
      </w:r>
      <w:r w:rsidR="006A3F41" w:rsidRPr="002C2CD4">
        <w:rPr>
          <w:sz w:val="24"/>
          <w:szCs w:val="24"/>
        </w:rPr>
        <w:t>а</w:t>
      </w:r>
      <w:r w:rsidR="00803F1F" w:rsidRPr="002C2CD4">
        <w:rPr>
          <w:sz w:val="24"/>
          <w:szCs w:val="24"/>
        </w:rPr>
        <w:t xml:space="preserve"> ПО конкретной функции </w:t>
      </w:r>
      <w:r w:rsidR="006A3F41" w:rsidRPr="002C2CD4">
        <w:rPr>
          <w:sz w:val="24"/>
          <w:szCs w:val="24"/>
        </w:rPr>
        <w:t xml:space="preserve">не должна влиять на работоспособность </w:t>
      </w:r>
      <w:r w:rsidR="00003988" w:rsidRPr="002C2CD4">
        <w:rPr>
          <w:sz w:val="24"/>
          <w:szCs w:val="24"/>
        </w:rPr>
        <w:t xml:space="preserve">всего </w:t>
      </w:r>
      <w:r w:rsidR="006A3F41" w:rsidRPr="002C2CD4">
        <w:rPr>
          <w:sz w:val="24"/>
          <w:szCs w:val="24"/>
        </w:rPr>
        <w:t>контроллера</w:t>
      </w:r>
      <w:r w:rsidR="00003988" w:rsidRPr="002C2CD4">
        <w:rPr>
          <w:sz w:val="24"/>
          <w:szCs w:val="24"/>
        </w:rPr>
        <w:t>.</w:t>
      </w:r>
    </w:p>
    <w:p w:rsidR="00B31C16" w:rsidRPr="002C2CD4" w:rsidRDefault="00B31C16" w:rsidP="003C33C2">
      <w:pPr>
        <w:pStyle w:val="22"/>
        <w:numPr>
          <w:ilvl w:val="2"/>
          <w:numId w:val="29"/>
        </w:numPr>
        <w:tabs>
          <w:tab w:val="left" w:pos="1418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 xml:space="preserve">Для синхронизации всех устройств, входящих в состав АСУ ТП ГРП-1 (контроллеры, серверы, АРМ и т.п.) </w:t>
      </w:r>
      <w:r w:rsidRPr="002C2CD4">
        <w:rPr>
          <w:rFonts w:ascii="Times New Roman" w:hAnsi="Times New Roman"/>
          <w:sz w:val="24"/>
        </w:rPr>
        <w:t>использовать резервируемый сервер единого времени АСУ ТП ОСО.</w:t>
      </w:r>
    </w:p>
    <w:p w:rsidR="00C42DB0" w:rsidRPr="002C2CD4" w:rsidRDefault="00C42DB0" w:rsidP="003C33C2">
      <w:pPr>
        <w:numPr>
          <w:ilvl w:val="2"/>
          <w:numId w:val="29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ПТК должен быть предусмотрен 10%-й резерв по каждому компоненту ПТК </w:t>
      </w:r>
      <w:r w:rsidR="003E6E2D" w:rsidRPr="002C2CD4">
        <w:rPr>
          <w:sz w:val="24"/>
          <w:szCs w:val="24"/>
        </w:rPr>
        <w:t xml:space="preserve">(включая специализированные видеокабели и устройства усиления видеосигнала) </w:t>
      </w:r>
      <w:r w:rsidRPr="002C2CD4">
        <w:rPr>
          <w:sz w:val="24"/>
          <w:szCs w:val="24"/>
        </w:rPr>
        <w:t>и</w:t>
      </w:r>
      <w:r w:rsidR="00C63BE3" w:rsidRPr="002C2CD4">
        <w:rPr>
          <w:sz w:val="24"/>
          <w:szCs w:val="24"/>
        </w:rPr>
        <w:t xml:space="preserve"> устройствам</w:t>
      </w:r>
      <w:r w:rsidRPr="002C2CD4">
        <w:rPr>
          <w:sz w:val="24"/>
          <w:szCs w:val="24"/>
        </w:rPr>
        <w:t xml:space="preserve"> ввод</w:t>
      </w:r>
      <w:r w:rsidR="00C63BE3" w:rsidRPr="002C2CD4">
        <w:rPr>
          <w:sz w:val="24"/>
          <w:szCs w:val="24"/>
        </w:rPr>
        <w:t>а</w:t>
      </w:r>
      <w:r w:rsidRPr="002C2CD4">
        <w:rPr>
          <w:sz w:val="24"/>
          <w:szCs w:val="24"/>
        </w:rPr>
        <w:t>/выво</w:t>
      </w:r>
      <w:r w:rsidR="00C63BE3" w:rsidRPr="002C2CD4">
        <w:rPr>
          <w:sz w:val="24"/>
          <w:szCs w:val="24"/>
        </w:rPr>
        <w:t>да</w:t>
      </w:r>
      <w:r w:rsidRPr="002C2CD4">
        <w:rPr>
          <w:sz w:val="24"/>
          <w:szCs w:val="24"/>
        </w:rPr>
        <w:t xml:space="preserve"> всех типов сигналов.</w:t>
      </w:r>
    </w:p>
    <w:p w:rsidR="00B31C16" w:rsidRPr="002C2CD4" w:rsidRDefault="00B31C16" w:rsidP="003C33C2">
      <w:pPr>
        <w:numPr>
          <w:ilvl w:val="2"/>
          <w:numId w:val="29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Предусмотреть в составе АСУ ТП резервные аппаратные средства контроля и управления, предназначенные для надежного и безопасного останова </w:t>
      </w:r>
      <w:r w:rsidRPr="002C2CD4">
        <w:rPr>
          <w:sz w:val="24"/>
        </w:rPr>
        <w:t>оборудования в случаях отказов ПТК,</w:t>
      </w:r>
      <w:r w:rsidRPr="002C2CD4">
        <w:rPr>
          <w:sz w:val="24"/>
          <w:szCs w:val="24"/>
        </w:rPr>
        <w:t xml:space="preserve"> исчезновения напряжения собственных нужд котлотурбинного оборудования, возникновения других экстремальных ситуаций, пожара, угрожающего персоналу или оборудованию (в соответствии с требованиями </w:t>
      </w:r>
      <w:r w:rsidRPr="002C2CD4">
        <w:rPr>
          <w:b/>
          <w:sz w:val="24"/>
          <w:szCs w:val="24"/>
        </w:rPr>
        <w:t>РД 153-34.1-35.523-2002.</w:t>
      </w:r>
    </w:p>
    <w:p w:rsidR="00C42DB0" w:rsidRPr="002C2CD4" w:rsidRDefault="00C42DB0" w:rsidP="003C33C2">
      <w:pPr>
        <w:numPr>
          <w:ilvl w:val="2"/>
          <w:numId w:val="29"/>
        </w:num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соответствии с </w:t>
      </w:r>
      <w:r w:rsidRPr="002C2CD4">
        <w:rPr>
          <w:b/>
          <w:sz w:val="24"/>
          <w:szCs w:val="24"/>
        </w:rPr>
        <w:t>РД 153-34.1-35.145-2003</w:t>
      </w:r>
      <w:r w:rsidRPr="002C2CD4">
        <w:rPr>
          <w:sz w:val="24"/>
          <w:szCs w:val="24"/>
        </w:rPr>
        <w:t xml:space="preserve"> весь массив аналоговой информации, вводимой в АСУТП </w:t>
      </w:r>
      <w:r w:rsidR="00F96DE8" w:rsidRPr="002C2CD4">
        <w:rPr>
          <w:sz w:val="24"/>
          <w:szCs w:val="24"/>
        </w:rPr>
        <w:t>ГРП-1</w:t>
      </w:r>
      <w:r w:rsidRPr="002C2CD4">
        <w:rPr>
          <w:sz w:val="24"/>
          <w:szCs w:val="24"/>
        </w:rPr>
        <w:t>, должен быть разбит на 3 группы по степени надежности:</w:t>
      </w:r>
    </w:p>
    <w:p w:rsidR="00843F04" w:rsidRPr="002C2CD4" w:rsidRDefault="00843F04" w:rsidP="00843F04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</w:p>
    <w:p w:rsidR="00C42DB0" w:rsidRPr="002C2CD4" w:rsidRDefault="00C42DB0" w:rsidP="0064784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1-я группа - для измерения параметров высшей степени надежности использовать 3 (и </w:t>
      </w:r>
      <w:r w:rsidRPr="002C2CD4">
        <w:rPr>
          <w:sz w:val="24"/>
          <w:szCs w:val="24"/>
        </w:rPr>
        <w:lastRenderedPageBreak/>
        <w:t>более) датчика;</w:t>
      </w:r>
    </w:p>
    <w:p w:rsidR="00C42DB0" w:rsidRPr="002C2CD4" w:rsidRDefault="00C42DB0" w:rsidP="0097365F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2-я группа - для измерения параметров повышенной степени надежности использовать 2 датчика;</w:t>
      </w:r>
    </w:p>
    <w:p w:rsidR="00C42DB0" w:rsidRPr="002C2CD4" w:rsidRDefault="00C42DB0" w:rsidP="0097365F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3-я группа - для измерения прочих параметров использовать один датчик.</w:t>
      </w:r>
    </w:p>
    <w:p w:rsidR="003E4185" w:rsidRPr="002C2CD4" w:rsidRDefault="003E4185" w:rsidP="003C33C2">
      <w:pPr>
        <w:widowControl/>
        <w:numPr>
          <w:ilvl w:val="0"/>
          <w:numId w:val="5"/>
        </w:numPr>
        <w:tabs>
          <w:tab w:val="left" w:pos="1418"/>
          <w:tab w:val="left" w:pos="1701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сбор и распределение информации в таком же виде, что и в существующих суточных ведомостях АСУ;</w:t>
      </w:r>
    </w:p>
    <w:p w:rsidR="003E4185" w:rsidRPr="002C2CD4" w:rsidRDefault="003E4185" w:rsidP="003C33C2">
      <w:pPr>
        <w:widowControl/>
        <w:numPr>
          <w:ilvl w:val="0"/>
          <w:numId w:val="5"/>
        </w:numPr>
        <w:tabs>
          <w:tab w:val="left" w:pos="1418"/>
          <w:tab w:val="left" w:pos="1701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обработку и представление информации, включая все виды расчётов, по существующим</w:t>
      </w:r>
      <w:r w:rsidR="00571A41" w:rsidRPr="002C2CD4">
        <w:rPr>
          <w:sz w:val="24"/>
          <w:szCs w:val="24"/>
        </w:rPr>
        <w:t xml:space="preserve"> программам и формам отчётности;</w:t>
      </w:r>
    </w:p>
    <w:p w:rsidR="00571A41" w:rsidRPr="002C2CD4" w:rsidRDefault="00571A41" w:rsidP="003C33C2">
      <w:pPr>
        <w:widowControl/>
        <w:numPr>
          <w:ilvl w:val="0"/>
          <w:numId w:val="5"/>
        </w:numPr>
        <w:tabs>
          <w:tab w:val="left" w:pos="1418"/>
          <w:tab w:val="left" w:pos="1701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предусмотреть возможность корректировки входных данных.</w:t>
      </w:r>
    </w:p>
    <w:p w:rsidR="00B31C16" w:rsidRPr="002C2CD4" w:rsidRDefault="00B31C16" w:rsidP="003C33C2">
      <w:pPr>
        <w:numPr>
          <w:ilvl w:val="0"/>
          <w:numId w:val="5"/>
        </w:numPr>
        <w:tabs>
          <w:tab w:val="left" w:pos="1418"/>
          <w:tab w:val="left" w:pos="1701"/>
        </w:tabs>
        <w:ind w:left="851" w:firstLine="0"/>
        <w:jc w:val="both"/>
        <w:rPr>
          <w:sz w:val="24"/>
          <w:szCs w:val="24"/>
        </w:rPr>
      </w:pPr>
      <w:r w:rsidRPr="002C2CD4">
        <w:rPr>
          <w:sz w:val="24"/>
        </w:rPr>
        <w:t>Обеспечить передачу данных от АСУТП ГРП-1 через сервер обмена данными АСУ ТП ОСО</w:t>
      </w:r>
      <w:r w:rsidRPr="002C2CD4">
        <w:rPr>
          <w:sz w:val="24"/>
          <w:szCs w:val="24"/>
        </w:rPr>
        <w:t xml:space="preserve">  в ЛВС ОАО «ТГК-1» и АСУП ТЭЦ-22 (включая закупку и наладку всех необходимых для этого технических и программных решений) в соответствии с разработанной ПСД, см. Приложение №1 к настоящему ТЗ</w:t>
      </w:r>
    </w:p>
    <w:p w:rsidR="00137BF3" w:rsidRPr="002C2CD4" w:rsidRDefault="00F86741" w:rsidP="00137BF3">
      <w:pPr>
        <w:shd w:val="clear" w:color="auto" w:fill="FFFFFF"/>
        <w:tabs>
          <w:tab w:val="left" w:pos="1418"/>
          <w:tab w:val="left" w:pos="1701"/>
        </w:tabs>
        <w:ind w:left="568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</w:t>
      </w:r>
      <w:r w:rsidR="00CF4099" w:rsidRPr="002C2CD4">
        <w:rPr>
          <w:sz w:val="24"/>
          <w:szCs w:val="24"/>
        </w:rPr>
        <w:t xml:space="preserve">бмен </w:t>
      </w:r>
      <w:r w:rsidR="001E3941" w:rsidRPr="002C2CD4">
        <w:rPr>
          <w:sz w:val="24"/>
          <w:szCs w:val="24"/>
        </w:rPr>
        <w:t>информацией между АСУТП</w:t>
      </w:r>
      <w:r w:rsidRPr="002C2CD4">
        <w:rPr>
          <w:sz w:val="24"/>
          <w:szCs w:val="24"/>
        </w:rPr>
        <w:t>, ЛВС и АСУП</w:t>
      </w:r>
      <w:r w:rsidR="00CF4099" w:rsidRPr="002C2CD4">
        <w:rPr>
          <w:sz w:val="24"/>
          <w:szCs w:val="24"/>
        </w:rPr>
        <w:t xml:space="preserve"> </w:t>
      </w:r>
      <w:r w:rsidR="00B31C16" w:rsidRPr="002C2CD4">
        <w:rPr>
          <w:sz w:val="24"/>
        </w:rPr>
        <w:t>ТЭЦ-22</w:t>
      </w:r>
      <w:r w:rsidR="00B31C16" w:rsidRPr="002C2CD4">
        <w:rPr>
          <w:sz w:val="24"/>
          <w:szCs w:val="24"/>
        </w:rPr>
        <w:t xml:space="preserve"> </w:t>
      </w:r>
      <w:r w:rsidR="00CF4099" w:rsidRPr="002C2CD4">
        <w:rPr>
          <w:sz w:val="24"/>
          <w:szCs w:val="24"/>
        </w:rPr>
        <w:t>должен быть реализован</w:t>
      </w:r>
      <w:r w:rsidR="000B25F8" w:rsidRPr="002C2CD4">
        <w:rPr>
          <w:sz w:val="24"/>
          <w:szCs w:val="24"/>
        </w:rPr>
        <w:t xml:space="preserve"> с соблюдением требований по обеспечению политики информационной безопасности ОАО «ТГК-1»</w:t>
      </w:r>
      <w:r w:rsidR="003B0423" w:rsidRPr="002C2CD4">
        <w:rPr>
          <w:sz w:val="24"/>
          <w:szCs w:val="24"/>
        </w:rPr>
        <w:t xml:space="preserve"> (п.5.13)</w:t>
      </w:r>
      <w:r w:rsidR="000B25F8" w:rsidRPr="002C2CD4">
        <w:rPr>
          <w:sz w:val="24"/>
          <w:szCs w:val="24"/>
        </w:rPr>
        <w:t>.</w:t>
      </w:r>
      <w:r w:rsidR="009A02DD" w:rsidRPr="002C2CD4">
        <w:rPr>
          <w:sz w:val="24"/>
          <w:szCs w:val="24"/>
        </w:rPr>
        <w:t xml:space="preserve"> в соответствии с разработанной ПСД, см. Приложение №1 к настоящему ТЗ.</w:t>
      </w:r>
      <w:r w:rsidR="00137BF3" w:rsidRPr="002C2CD4">
        <w:rPr>
          <w:sz w:val="24"/>
          <w:szCs w:val="24"/>
        </w:rPr>
        <w:t xml:space="preserve"> </w:t>
      </w:r>
    </w:p>
    <w:p w:rsidR="00D41D32" w:rsidRPr="002C2CD4" w:rsidRDefault="00E33ED9" w:rsidP="003C33C2">
      <w:pPr>
        <w:numPr>
          <w:ilvl w:val="2"/>
          <w:numId w:val="29"/>
        </w:numPr>
        <w:shd w:val="clear" w:color="auto" w:fill="FFFFFF"/>
        <w:tabs>
          <w:tab w:val="left" w:pos="851"/>
          <w:tab w:val="left" w:pos="1418"/>
          <w:tab w:val="left" w:pos="1701"/>
          <w:tab w:val="left" w:pos="1843"/>
        </w:tabs>
        <w:ind w:left="851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</w:t>
      </w:r>
      <w:r w:rsidR="00D41D32" w:rsidRPr="002C2CD4">
        <w:rPr>
          <w:sz w:val="24"/>
          <w:szCs w:val="24"/>
        </w:rPr>
        <w:t>беспечить минимальные задержки (не более 1 сек.) от подачи команды оператором на вызов окна управления до выдачи воздействия ПТК на арматуру независимо от количества информации, отображаемой на мониторах операторских станций.</w:t>
      </w:r>
    </w:p>
    <w:p w:rsidR="00D41D32" w:rsidRPr="002C2CD4" w:rsidRDefault="00D41D32" w:rsidP="003C33C2">
      <w:pPr>
        <w:numPr>
          <w:ilvl w:val="2"/>
          <w:numId w:val="29"/>
        </w:numPr>
        <w:shd w:val="clear" w:color="auto" w:fill="FFFFFF"/>
        <w:tabs>
          <w:tab w:val="left" w:pos="781"/>
          <w:tab w:val="left" w:pos="851"/>
          <w:tab w:val="left" w:pos="1418"/>
          <w:tab w:val="left" w:pos="1560"/>
          <w:tab w:val="left" w:pos="1701"/>
        </w:tabs>
        <w:ind w:left="851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Должна быть предусмотрена возможность отключения сигнализации по каждому параметру в случае вывода в ремонт соответствующего датчика, а также при работе оборудования на разных режимах.</w:t>
      </w:r>
    </w:p>
    <w:p w:rsidR="00D41D32" w:rsidRPr="002C2CD4" w:rsidRDefault="00D41D32" w:rsidP="003C33C2">
      <w:pPr>
        <w:numPr>
          <w:ilvl w:val="2"/>
          <w:numId w:val="29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Обязательными функциями, выполняемыми операторскими станциями, должны быть </w:t>
      </w:r>
      <w:proofErr w:type="spellStart"/>
      <w:r w:rsidRPr="002C2CD4">
        <w:rPr>
          <w:sz w:val="24"/>
          <w:szCs w:val="24"/>
        </w:rPr>
        <w:t>мнемокадры</w:t>
      </w:r>
      <w:proofErr w:type="spellEnd"/>
      <w:r w:rsidRPr="002C2CD4">
        <w:rPr>
          <w:sz w:val="24"/>
          <w:szCs w:val="24"/>
        </w:rPr>
        <w:t xml:space="preserve"> состояния всех регуляторов, </w:t>
      </w:r>
      <w:r w:rsidR="00E9628A" w:rsidRPr="002C2CD4">
        <w:rPr>
          <w:sz w:val="24"/>
          <w:szCs w:val="24"/>
        </w:rPr>
        <w:t xml:space="preserve">технологических защит, </w:t>
      </w:r>
      <w:r w:rsidRPr="002C2CD4">
        <w:rPr>
          <w:sz w:val="24"/>
          <w:szCs w:val="24"/>
        </w:rPr>
        <w:t>основной сигнализации.</w:t>
      </w:r>
    </w:p>
    <w:p w:rsidR="00D41D32" w:rsidRPr="002C2CD4" w:rsidRDefault="00D41D32" w:rsidP="003C33C2">
      <w:pPr>
        <w:numPr>
          <w:ilvl w:val="2"/>
          <w:numId w:val="29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Обязательными функциями, выполняемыми инженерной станцией, должны быть:</w:t>
      </w:r>
    </w:p>
    <w:p w:rsidR="00D41D32" w:rsidRPr="002C2CD4" w:rsidRDefault="009E3064" w:rsidP="003C33C2">
      <w:pPr>
        <w:numPr>
          <w:ilvl w:val="0"/>
          <w:numId w:val="3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обеспечение </w:t>
      </w:r>
      <w:r w:rsidR="00D41D32" w:rsidRPr="002C2CD4">
        <w:rPr>
          <w:sz w:val="24"/>
          <w:szCs w:val="24"/>
        </w:rPr>
        <w:t>доступ</w:t>
      </w:r>
      <w:r w:rsidRPr="002C2CD4">
        <w:rPr>
          <w:sz w:val="24"/>
          <w:szCs w:val="24"/>
        </w:rPr>
        <w:t>а</w:t>
      </w:r>
      <w:r w:rsidR="00D41D32" w:rsidRPr="002C2CD4">
        <w:rPr>
          <w:sz w:val="24"/>
          <w:szCs w:val="24"/>
        </w:rPr>
        <w:t xml:space="preserve"> к прикладному программному обеспечению (ПО) АСУ ТП с целью внесения изменений и дополнений;</w:t>
      </w:r>
    </w:p>
    <w:p w:rsidR="00D41D32" w:rsidRPr="002C2CD4" w:rsidRDefault="009E3064" w:rsidP="003C33C2">
      <w:pPr>
        <w:numPr>
          <w:ilvl w:val="0"/>
          <w:numId w:val="3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обеспечение проведения</w:t>
      </w:r>
      <w:r w:rsidR="00D41D32" w:rsidRPr="002C2CD4">
        <w:rPr>
          <w:sz w:val="24"/>
          <w:szCs w:val="24"/>
        </w:rPr>
        <w:t xml:space="preserve"> автономной (без загрузки исполняемых программ в контроллеры АСУ ТП) или комплексной (с загрузкой исполняемых программ в контроллеры АСУ ТП) отладки вновь разработанного или измененного прикладного ПО</w:t>
      </w:r>
    </w:p>
    <w:p w:rsidR="00D41D32" w:rsidRPr="002C2CD4" w:rsidRDefault="00540F6D" w:rsidP="003C33C2">
      <w:pPr>
        <w:numPr>
          <w:ilvl w:val="0"/>
          <w:numId w:val="3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возможность корректировки настроечных параметров системы и т. д</w:t>
      </w:r>
      <w:r w:rsidR="00D41D32" w:rsidRPr="002C2CD4">
        <w:rPr>
          <w:sz w:val="24"/>
          <w:szCs w:val="24"/>
        </w:rPr>
        <w:t>.</w:t>
      </w:r>
    </w:p>
    <w:p w:rsidR="005D530E" w:rsidRPr="002C2CD4" w:rsidRDefault="005D530E" w:rsidP="003C33C2">
      <w:pPr>
        <w:numPr>
          <w:ilvl w:val="2"/>
          <w:numId w:val="29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ПТК должна создаваться как восстанавливаемая и </w:t>
      </w:r>
      <w:proofErr w:type="spellStart"/>
      <w:r w:rsidRPr="002C2CD4">
        <w:rPr>
          <w:sz w:val="24"/>
          <w:szCs w:val="24"/>
        </w:rPr>
        <w:t>ремонтопригодная</w:t>
      </w:r>
      <w:proofErr w:type="spellEnd"/>
      <w:r w:rsidRPr="002C2CD4">
        <w:rPr>
          <w:sz w:val="24"/>
          <w:szCs w:val="24"/>
        </w:rPr>
        <w:t xml:space="preserve"> система, рассчитанная на длительное функционирование. Срок службы ПТК не менее </w:t>
      </w:r>
      <w:r w:rsidR="001A740E" w:rsidRPr="002C2CD4">
        <w:rPr>
          <w:sz w:val="24"/>
          <w:szCs w:val="24"/>
        </w:rPr>
        <w:t xml:space="preserve">25 </w:t>
      </w:r>
      <w:r w:rsidRPr="002C2CD4">
        <w:rPr>
          <w:sz w:val="24"/>
          <w:szCs w:val="24"/>
        </w:rPr>
        <w:t>лет.</w:t>
      </w:r>
    </w:p>
    <w:p w:rsidR="00B31C16" w:rsidRPr="002C2CD4" w:rsidRDefault="00B31C16" w:rsidP="003C33C2">
      <w:pPr>
        <w:numPr>
          <w:ilvl w:val="2"/>
          <w:numId w:val="29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</w:rPr>
      </w:pPr>
      <w:r w:rsidRPr="002C2CD4">
        <w:rPr>
          <w:sz w:val="24"/>
          <w:szCs w:val="24"/>
        </w:rPr>
        <w:t xml:space="preserve">Предусмотреть вывод видеокадров АСУ ТП  </w:t>
      </w:r>
      <w:r w:rsidRPr="002C2CD4">
        <w:rPr>
          <w:sz w:val="24"/>
        </w:rPr>
        <w:t>ГРП-1</w:t>
      </w:r>
      <w:r w:rsidRPr="002C2CD4">
        <w:rPr>
          <w:sz w:val="24"/>
          <w:szCs w:val="24"/>
        </w:rPr>
        <w:t xml:space="preserve">  на существующий АРМ НСС </w:t>
      </w:r>
      <w:r w:rsidRPr="002C2CD4">
        <w:rPr>
          <w:sz w:val="24"/>
        </w:rPr>
        <w:t xml:space="preserve">в объеме АСУ ТП  </w:t>
      </w:r>
      <w:proofErr w:type="spellStart"/>
      <w:r w:rsidRPr="002C2CD4">
        <w:rPr>
          <w:sz w:val="24"/>
        </w:rPr>
        <w:t>общестанциооного</w:t>
      </w:r>
      <w:proofErr w:type="spellEnd"/>
      <w:r w:rsidRPr="002C2CD4">
        <w:rPr>
          <w:sz w:val="24"/>
        </w:rPr>
        <w:t xml:space="preserve"> оборудования.</w:t>
      </w:r>
    </w:p>
    <w:p w:rsidR="00B31C16" w:rsidRPr="002C2CD4" w:rsidRDefault="00B31C16" w:rsidP="003C33C2">
      <w:pPr>
        <w:numPr>
          <w:ilvl w:val="2"/>
          <w:numId w:val="29"/>
        </w:numPr>
        <w:ind w:left="993" w:hanging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поставку, монтаж и наладку работы в АСУ ТП ГРП-1 1(одного) цветного принтера.</w:t>
      </w:r>
    </w:p>
    <w:p w:rsidR="0097365F" w:rsidRPr="002C2CD4" w:rsidRDefault="0097365F" w:rsidP="00290748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F96F42" w:rsidRPr="002C2CD4" w:rsidRDefault="00F96F42" w:rsidP="003C33C2">
      <w:pPr>
        <w:pStyle w:val="af"/>
        <w:widowControl/>
        <w:numPr>
          <w:ilvl w:val="1"/>
          <w:numId w:val="29"/>
        </w:numPr>
        <w:autoSpaceDE/>
        <w:autoSpaceDN/>
        <w:adjustRightInd/>
        <w:spacing w:line="276" w:lineRule="auto"/>
        <w:ind w:left="993" w:hanging="426"/>
        <w:jc w:val="both"/>
        <w:rPr>
          <w:i/>
          <w:sz w:val="24"/>
          <w:szCs w:val="24"/>
        </w:rPr>
      </w:pPr>
      <w:r w:rsidRPr="002C2CD4">
        <w:rPr>
          <w:b/>
          <w:sz w:val="24"/>
          <w:szCs w:val="24"/>
        </w:rPr>
        <w:t>Требования к</w:t>
      </w:r>
      <w:r w:rsidRPr="002C2CD4">
        <w:rPr>
          <w:sz w:val="24"/>
          <w:szCs w:val="24"/>
        </w:rPr>
        <w:t xml:space="preserve"> </w:t>
      </w:r>
      <w:r w:rsidRPr="002C2CD4">
        <w:rPr>
          <w:b/>
          <w:sz w:val="24"/>
          <w:szCs w:val="24"/>
        </w:rPr>
        <w:t>метрологическому обеспечению</w:t>
      </w:r>
      <w:r w:rsidR="00911206" w:rsidRPr="002C2CD4">
        <w:rPr>
          <w:b/>
          <w:sz w:val="24"/>
          <w:szCs w:val="24"/>
        </w:rPr>
        <w:t xml:space="preserve"> АСУ ТП.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Алгоритмы и  программы  расчетов, производимых системой, должны быть аттестованы в установленном порядке.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спроектированной системы (в </w:t>
      </w:r>
      <w:proofErr w:type="spellStart"/>
      <w:r w:rsidRPr="002C2CD4">
        <w:rPr>
          <w:sz w:val="24"/>
          <w:szCs w:val="24"/>
        </w:rPr>
        <w:t>т.ч</w:t>
      </w:r>
      <w:proofErr w:type="spellEnd"/>
      <w:r w:rsidRPr="002C2CD4">
        <w:rPr>
          <w:sz w:val="24"/>
          <w:szCs w:val="24"/>
        </w:rPr>
        <w:t xml:space="preserve">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</w:t>
      </w:r>
      <w:proofErr w:type="spellStart"/>
      <w:r w:rsidRPr="002C2CD4">
        <w:rPr>
          <w:sz w:val="24"/>
          <w:szCs w:val="24"/>
        </w:rPr>
        <w:t>Росстандарта</w:t>
      </w:r>
      <w:proofErr w:type="spellEnd"/>
      <w:r w:rsidRPr="002C2CD4">
        <w:rPr>
          <w:sz w:val="24"/>
          <w:szCs w:val="24"/>
        </w:rPr>
        <w:t xml:space="preserve"> России об утверждении типа. 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РД 34.11.321-96. 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соответствии с ГОСТ Р 8.596-2002 метрологической экспертизе подвергают как </w:t>
      </w:r>
      <w:r w:rsidRPr="002C2CD4">
        <w:rPr>
          <w:sz w:val="24"/>
          <w:szCs w:val="24"/>
        </w:rPr>
        <w:lastRenderedPageBreak/>
        <w:t>минимум следующую документацию: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Техническое задание;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Техническую и Эксплуатационную документацию, предназначенную для комплектации, монтажа, наладки и эксплуатации;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нормативного документа на методику поверки ИК,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методики измерений;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нормативного документа на методику калибровки ИК, разработанный в соответствии с требованиями, изложенными в РД 34.11.205-88;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программу метрологической аттестации ИК системы, составленную в соответствии с требованиями, изложенными в РД 34.11.202-95 и РД 34.11.206-94.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Метрологическая экспертиза комплекта документации проводится метрологической службой Заказчика.</w:t>
      </w:r>
    </w:p>
    <w:p w:rsidR="00137BF3" w:rsidRPr="002C2CD4" w:rsidRDefault="00137BF3" w:rsidP="00137BF3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На момент монтажа системы и сдачи ее в промышленную эксплуатацию средства измерений, входящие в состав системы, должны быть </w:t>
      </w:r>
      <w:proofErr w:type="spellStart"/>
      <w:r w:rsidRPr="002C2CD4">
        <w:rPr>
          <w:sz w:val="24"/>
          <w:szCs w:val="24"/>
        </w:rPr>
        <w:t>поверены</w:t>
      </w:r>
      <w:proofErr w:type="spellEnd"/>
      <w:r w:rsidRPr="002C2CD4">
        <w:rPr>
          <w:sz w:val="24"/>
          <w:szCs w:val="24"/>
        </w:rPr>
        <w:t xml:space="preserve"> или калиброваны и иметь действующие свидетельства о поверке или сертификаты о калибровке соответственно.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</w:t>
      </w:r>
      <w:proofErr w:type="spellStart"/>
      <w:r w:rsidRPr="002C2CD4">
        <w:rPr>
          <w:sz w:val="24"/>
          <w:szCs w:val="24"/>
        </w:rPr>
        <w:t>поверены</w:t>
      </w:r>
      <w:proofErr w:type="spellEnd"/>
      <w:r w:rsidRPr="002C2CD4">
        <w:rPr>
          <w:sz w:val="24"/>
          <w:szCs w:val="24"/>
        </w:rPr>
        <w:t xml:space="preserve"> аккредитованной в установленном порядке организацией.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Периодичность поверки устанавливается в ходе испытаний с целью утверждения типа.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Минимальная рекомендуемая периодичность калибровки ИК – 1 раз в два года.</w:t>
      </w:r>
    </w:p>
    <w:p w:rsidR="00F96F42" w:rsidRPr="002C2CD4" w:rsidRDefault="00F96F42" w:rsidP="00F96F42">
      <w:pPr>
        <w:ind w:firstLine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метрологическому обслуживанию системы Заказчику предоставляются: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методика поверки ИК системы;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 проект методики калибровки ИК системы;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свидетельство о поверке вышеуказанных ИК системы;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методика измерений с помощью ИК, попадающих в сферу государственного регулирования обеспечения единства измерений;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• свидетельство о метрологической аттестации ИК системы, не попадающих в сферу государственного регулирования обеспечения единства измерений; </w:t>
      </w:r>
    </w:p>
    <w:p w:rsidR="00F96F42" w:rsidRPr="002C2CD4" w:rsidRDefault="00F96F42" w:rsidP="00F96F42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• свидетельство об аттестации методики измерений.</w:t>
      </w:r>
    </w:p>
    <w:p w:rsidR="0053254E" w:rsidRPr="002C2CD4" w:rsidRDefault="0053254E" w:rsidP="003C33C2">
      <w:pPr>
        <w:pStyle w:val="20"/>
        <w:numPr>
          <w:ilvl w:val="1"/>
          <w:numId w:val="29"/>
        </w:numPr>
        <w:tabs>
          <w:tab w:val="left" w:pos="709"/>
        </w:tabs>
        <w:ind w:left="851" w:hanging="284"/>
      </w:pPr>
      <w:bookmarkStart w:id="19" w:name="_Toc377646332"/>
      <w:r w:rsidRPr="002C2CD4">
        <w:t>Требования к электропитанию АСУ</w:t>
      </w:r>
      <w:r w:rsidR="00911206" w:rsidRPr="002C2CD4">
        <w:t xml:space="preserve"> </w:t>
      </w:r>
      <w:r w:rsidRPr="002C2CD4">
        <w:t>ТП</w:t>
      </w:r>
      <w:bookmarkEnd w:id="19"/>
      <w:r w:rsidR="00911206" w:rsidRPr="002C2CD4">
        <w:t>.</w:t>
      </w:r>
    </w:p>
    <w:p w:rsidR="00CC6718" w:rsidRPr="002C2CD4" w:rsidRDefault="0053254E" w:rsidP="003C33C2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Электропитание АСУ ТП выполнить в соответствии с требованиями </w:t>
      </w:r>
      <w:r w:rsidRPr="002C2CD4">
        <w:rPr>
          <w:b/>
          <w:sz w:val="24"/>
          <w:szCs w:val="24"/>
        </w:rPr>
        <w:t xml:space="preserve">СО 34.35.137-00. </w:t>
      </w:r>
    </w:p>
    <w:p w:rsidR="00CC6718" w:rsidRPr="002C2CD4" w:rsidRDefault="0053254E" w:rsidP="003C33C2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Основным источником </w:t>
      </w:r>
      <w:r w:rsidR="002A522C" w:rsidRPr="002C2CD4">
        <w:rPr>
          <w:sz w:val="24"/>
          <w:szCs w:val="24"/>
        </w:rPr>
        <w:t>электропитания АСУ ТП должны</w:t>
      </w:r>
      <w:r w:rsidRPr="002C2CD4">
        <w:rPr>
          <w:sz w:val="24"/>
          <w:szCs w:val="24"/>
        </w:rPr>
        <w:t xml:space="preserve"> быть </w:t>
      </w:r>
      <w:r w:rsidR="002A522C" w:rsidRPr="002C2CD4">
        <w:rPr>
          <w:sz w:val="24"/>
          <w:szCs w:val="24"/>
        </w:rPr>
        <w:t>два независимых источника переменного</w:t>
      </w:r>
      <w:r w:rsidRPr="002C2CD4">
        <w:rPr>
          <w:sz w:val="24"/>
          <w:szCs w:val="24"/>
        </w:rPr>
        <w:t xml:space="preserve"> тока напряжением 380/220В (время срабатывания АВР – 0.5 сек.), частотой 50 </w:t>
      </w:r>
      <w:r w:rsidR="00132E7B" w:rsidRPr="002C2CD4">
        <w:rPr>
          <w:sz w:val="24"/>
          <w:szCs w:val="24"/>
        </w:rPr>
        <w:t>Гц.</w:t>
      </w:r>
      <w:r w:rsidR="007B4887" w:rsidRPr="002C2CD4">
        <w:rPr>
          <w:sz w:val="24"/>
          <w:szCs w:val="24"/>
        </w:rPr>
        <w:t xml:space="preserve"> Ввод каждого источника переменного тока основного электропитания должен быть оснащен устройством защиты от импульсных помех и перенапряжения.</w:t>
      </w:r>
    </w:p>
    <w:p w:rsidR="006D54CB" w:rsidRPr="002C2CD4" w:rsidRDefault="0053254E" w:rsidP="003C33C2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Резервным источником </w:t>
      </w:r>
      <w:r w:rsidR="002A522C" w:rsidRPr="002C2CD4">
        <w:rPr>
          <w:sz w:val="24"/>
          <w:szCs w:val="24"/>
        </w:rPr>
        <w:t>электропитания АСУ ТП должны</w:t>
      </w:r>
      <w:r w:rsidRPr="002C2CD4">
        <w:rPr>
          <w:sz w:val="24"/>
          <w:szCs w:val="24"/>
        </w:rPr>
        <w:t xml:space="preserve"> быть </w:t>
      </w:r>
      <w:r w:rsidR="002A522C" w:rsidRPr="002C2CD4">
        <w:rPr>
          <w:sz w:val="24"/>
          <w:szCs w:val="24"/>
        </w:rPr>
        <w:t xml:space="preserve">два независимых источника </w:t>
      </w:r>
      <w:r w:rsidRPr="002C2CD4">
        <w:rPr>
          <w:sz w:val="24"/>
          <w:szCs w:val="24"/>
        </w:rPr>
        <w:t>постоянного тока напряжением =220В от ЩПТ ТЭЦ.</w:t>
      </w:r>
      <w:r w:rsidR="006247C0" w:rsidRPr="002C2CD4">
        <w:rPr>
          <w:sz w:val="24"/>
          <w:szCs w:val="24"/>
        </w:rPr>
        <w:t xml:space="preserve"> Сеть постоянного тока должны быть оборудована системой сигнализации потери питания.</w:t>
      </w:r>
    </w:p>
    <w:p w:rsidR="00CC6718" w:rsidRPr="002C2CD4" w:rsidRDefault="006D54CB" w:rsidP="0064784C">
      <w:p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При пропадании основного питания должно выполняться безударное переключение на резервный источник питания (без перезагрузки МПК).</w:t>
      </w:r>
    </w:p>
    <w:p w:rsidR="0053254E" w:rsidRPr="002C2CD4" w:rsidRDefault="0053254E" w:rsidP="003C33C2">
      <w:pPr>
        <w:numPr>
          <w:ilvl w:val="2"/>
          <w:numId w:val="29"/>
        </w:numPr>
        <w:tabs>
          <w:tab w:val="left" w:pos="1134"/>
        </w:tabs>
        <w:jc w:val="both"/>
        <w:rPr>
          <w:sz w:val="24"/>
          <w:szCs w:val="24"/>
        </w:rPr>
      </w:pPr>
      <w:r w:rsidRPr="002C2CD4">
        <w:rPr>
          <w:sz w:val="24"/>
          <w:szCs w:val="24"/>
        </w:rPr>
        <w:t>Электропитание аппаратуры ПТК</w:t>
      </w:r>
      <w:r w:rsidR="00911206" w:rsidRPr="002C2CD4">
        <w:t xml:space="preserve"> </w:t>
      </w:r>
      <w:r w:rsidR="00911206" w:rsidRPr="002C2CD4">
        <w:rPr>
          <w:sz w:val="24"/>
          <w:szCs w:val="24"/>
        </w:rPr>
        <w:t>АСУ ТП</w:t>
      </w:r>
      <w:r w:rsidRPr="002C2CD4">
        <w:rPr>
          <w:sz w:val="24"/>
          <w:szCs w:val="24"/>
        </w:rPr>
        <w:t xml:space="preserve">, включая модули ввода/вывода с сопряженными датчиками КИП, выполняется с резервированием на уровне 24 В. Основное питание 24 В организуется от основного ввода питания шкафов контроллеров </w:t>
      </w:r>
      <w:r w:rsidRPr="002C2CD4">
        <w:rPr>
          <w:sz w:val="24"/>
          <w:szCs w:val="24"/>
        </w:rPr>
        <w:sym w:font="Symbol" w:char="F07E"/>
      </w:r>
      <w:r w:rsidRPr="002C2CD4">
        <w:rPr>
          <w:sz w:val="24"/>
          <w:szCs w:val="24"/>
        </w:rPr>
        <w:t xml:space="preserve"> 220В (АВР). Резервное питание 24 В организуется от резервного ввода питания шкафов контроллеров = 220В (АВР).</w:t>
      </w:r>
      <w:r w:rsidR="00B43CF4" w:rsidRPr="002C2CD4">
        <w:rPr>
          <w:sz w:val="24"/>
          <w:szCs w:val="24"/>
        </w:rPr>
        <w:t xml:space="preserve"> </w:t>
      </w:r>
    </w:p>
    <w:p w:rsidR="0053254E" w:rsidRPr="002C2CD4" w:rsidRDefault="0053254E" w:rsidP="003C33C2">
      <w:pPr>
        <w:numPr>
          <w:ilvl w:val="2"/>
          <w:numId w:val="29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Электропитание устройств АСУ ТП </w:t>
      </w:r>
      <w:r w:rsidR="00F96DE8" w:rsidRPr="002C2CD4">
        <w:rPr>
          <w:sz w:val="24"/>
          <w:szCs w:val="24"/>
        </w:rPr>
        <w:t>ГРП-1</w:t>
      </w:r>
      <w:r w:rsidR="00137BF3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(включая все сетевые устройства) должно быть выполнено от </w:t>
      </w:r>
      <w:r w:rsidR="00932641" w:rsidRPr="002C2CD4">
        <w:rPr>
          <w:sz w:val="24"/>
          <w:szCs w:val="24"/>
        </w:rPr>
        <w:t>источник</w:t>
      </w:r>
      <w:r w:rsidR="00544E12" w:rsidRPr="002C2CD4">
        <w:rPr>
          <w:sz w:val="24"/>
          <w:szCs w:val="24"/>
        </w:rPr>
        <w:t>а</w:t>
      </w:r>
      <w:r w:rsidR="00932641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бесперебойного пита</w:t>
      </w:r>
      <w:r w:rsidR="00932641" w:rsidRPr="002C2CD4">
        <w:rPr>
          <w:sz w:val="24"/>
          <w:szCs w:val="24"/>
        </w:rPr>
        <w:t>ния (ИБП), рассчитанн</w:t>
      </w:r>
      <w:r w:rsidR="00544E12" w:rsidRPr="002C2CD4">
        <w:rPr>
          <w:sz w:val="24"/>
          <w:szCs w:val="24"/>
        </w:rPr>
        <w:t>ого</w:t>
      </w:r>
      <w:r w:rsidRPr="002C2CD4">
        <w:rPr>
          <w:sz w:val="24"/>
          <w:szCs w:val="24"/>
        </w:rPr>
        <w:t xml:space="preserve"> на обеспечение бесперебойного питания в тече</w:t>
      </w:r>
      <w:r w:rsidR="00932641" w:rsidRPr="002C2CD4">
        <w:rPr>
          <w:sz w:val="24"/>
          <w:szCs w:val="24"/>
        </w:rPr>
        <w:t xml:space="preserve">ние не менее 30 минут. </w:t>
      </w:r>
      <w:r w:rsidR="00544E12" w:rsidRPr="002C2CD4">
        <w:rPr>
          <w:sz w:val="24"/>
          <w:szCs w:val="24"/>
        </w:rPr>
        <w:t xml:space="preserve">Питание ИБП должно быть выполнено от двух независимых источников переменного тока (через АВР) напряжением 380/220В, частотой 50 Гц. Рассмотреть возможность использования существующего станционного АБП. </w:t>
      </w:r>
    </w:p>
    <w:p w:rsidR="00911206" w:rsidRPr="002C2CD4" w:rsidRDefault="002F03D2" w:rsidP="003C33C2">
      <w:pPr>
        <w:numPr>
          <w:ilvl w:val="2"/>
          <w:numId w:val="29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Электропитание устройств </w:t>
      </w:r>
      <w:r w:rsidR="00911206" w:rsidRPr="002C2CD4">
        <w:rPr>
          <w:sz w:val="24"/>
          <w:szCs w:val="24"/>
        </w:rPr>
        <w:t xml:space="preserve">АСУ ТП, которые реализуют функции технологических защит, должно осуществляться в соответствии с п. 4.3.2. СТО ОАО «ТГК-1» СТО 34-35-587-005-2013 «АСУ ТП ТЭС. Подсистема технологических защит. Нормы и требования». </w:t>
      </w:r>
    </w:p>
    <w:p w:rsidR="00CC6718" w:rsidRPr="002C2CD4" w:rsidRDefault="002F03D2" w:rsidP="003C33C2">
      <w:pPr>
        <w:numPr>
          <w:ilvl w:val="2"/>
          <w:numId w:val="29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Работоспособность устройств, реализующих функции технологических защит, должна обеспечиваться при наличии напряжения указанного качества хотя бы на одном из двух вводов, а также при кратковременных (до 5,0 с) отклонениях напряжения питания в пределах (+15, -30%) и частоты до ±5 Гц.</w:t>
      </w:r>
    </w:p>
    <w:p w:rsidR="00CC6718" w:rsidRPr="002C2CD4" w:rsidRDefault="007E4507" w:rsidP="003C33C2">
      <w:pPr>
        <w:numPr>
          <w:ilvl w:val="2"/>
          <w:numId w:val="29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Устройства </w:t>
      </w:r>
      <w:r w:rsidR="00911206" w:rsidRPr="002C2CD4">
        <w:rPr>
          <w:sz w:val="24"/>
          <w:szCs w:val="24"/>
        </w:rPr>
        <w:t>АСУ ТП</w:t>
      </w:r>
      <w:r w:rsidRPr="002C2CD4">
        <w:rPr>
          <w:sz w:val="24"/>
          <w:szCs w:val="24"/>
        </w:rPr>
        <w:t xml:space="preserve"> должны иметь защиту от подачи напряжения постоянного тока обратной полярности. Устройства </w:t>
      </w:r>
      <w:r w:rsidR="00911206" w:rsidRPr="002C2CD4">
        <w:rPr>
          <w:sz w:val="24"/>
          <w:szCs w:val="24"/>
        </w:rPr>
        <w:t>АСУ ТП</w:t>
      </w:r>
      <w:r w:rsidRPr="002C2CD4">
        <w:rPr>
          <w:sz w:val="24"/>
          <w:szCs w:val="24"/>
        </w:rPr>
        <w:t xml:space="preserve"> не должны повреждаться или ложно срабатывать при подключении и (или) отключении одной из двух сетей первичного электропитания</w:t>
      </w:r>
      <w:r w:rsidR="00CC6718" w:rsidRPr="002C2CD4">
        <w:rPr>
          <w:sz w:val="24"/>
          <w:szCs w:val="24"/>
        </w:rPr>
        <w:t>.</w:t>
      </w:r>
    </w:p>
    <w:p w:rsidR="0053254E" w:rsidRPr="002C2CD4" w:rsidRDefault="00132E7B" w:rsidP="003C33C2">
      <w:pPr>
        <w:numPr>
          <w:ilvl w:val="2"/>
          <w:numId w:val="29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</w:t>
      </w:r>
      <w:r w:rsidR="0053254E" w:rsidRPr="002C2CD4">
        <w:rPr>
          <w:sz w:val="24"/>
          <w:szCs w:val="24"/>
        </w:rPr>
        <w:t xml:space="preserve">Предусмотреть сигнализацию (световая и звуковая) на </w:t>
      </w:r>
      <w:r w:rsidR="00EC4559" w:rsidRPr="002C2CD4">
        <w:rPr>
          <w:sz w:val="24"/>
          <w:szCs w:val="24"/>
        </w:rPr>
        <w:t xml:space="preserve">АРМах АСУТП </w:t>
      </w:r>
      <w:r w:rsidR="002430D5" w:rsidRPr="002C2CD4">
        <w:rPr>
          <w:sz w:val="24"/>
        </w:rPr>
        <w:t>ГРП-1</w:t>
      </w:r>
      <w:r w:rsidR="002430D5" w:rsidRPr="002C2CD4">
        <w:rPr>
          <w:sz w:val="24"/>
          <w:szCs w:val="24"/>
        </w:rPr>
        <w:t xml:space="preserve"> </w:t>
      </w:r>
      <w:r w:rsidR="00EC4559" w:rsidRPr="002C2CD4">
        <w:rPr>
          <w:sz w:val="24"/>
          <w:szCs w:val="24"/>
        </w:rPr>
        <w:t xml:space="preserve"> </w:t>
      </w:r>
      <w:r w:rsidR="0053254E" w:rsidRPr="002C2CD4">
        <w:rPr>
          <w:sz w:val="24"/>
          <w:szCs w:val="24"/>
        </w:rPr>
        <w:t>о переходе</w:t>
      </w:r>
      <w:r w:rsidR="00932641" w:rsidRPr="002C2CD4">
        <w:rPr>
          <w:sz w:val="24"/>
          <w:szCs w:val="24"/>
        </w:rPr>
        <w:t xml:space="preserve"> питания на батарею ИБП, отказах батареи И</w:t>
      </w:r>
      <w:r w:rsidR="0053254E" w:rsidRPr="002C2CD4">
        <w:rPr>
          <w:sz w:val="24"/>
          <w:szCs w:val="24"/>
        </w:rPr>
        <w:t>БП, о срабатывании АВР питания.</w:t>
      </w:r>
    </w:p>
    <w:p w:rsidR="00F3127B" w:rsidRPr="002C2CD4" w:rsidRDefault="003841BC" w:rsidP="003C33C2">
      <w:pPr>
        <w:pStyle w:val="20"/>
        <w:numPr>
          <w:ilvl w:val="1"/>
          <w:numId w:val="29"/>
        </w:numPr>
        <w:ind w:left="851" w:hanging="284"/>
      </w:pPr>
      <w:bookmarkStart w:id="20" w:name="_Toc377646333"/>
      <w:r w:rsidRPr="002C2CD4">
        <w:t xml:space="preserve">Требования к реконструкции </w:t>
      </w:r>
      <w:r w:rsidR="00143557" w:rsidRPr="002C2CD4">
        <w:t>системы управления оборудованием</w:t>
      </w:r>
      <w:r w:rsidR="00F96DE8" w:rsidRPr="002C2CD4">
        <w:t xml:space="preserve"> ГРП-1</w:t>
      </w:r>
      <w:r w:rsidRPr="002C2CD4">
        <w:t>:</w:t>
      </w:r>
      <w:bookmarkEnd w:id="20"/>
    </w:p>
    <w:p w:rsidR="001D6CA1" w:rsidRPr="002C2CD4" w:rsidRDefault="001D6CA1" w:rsidP="00344C66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</w:t>
      </w:r>
      <w:r w:rsidR="00A11989" w:rsidRPr="002C2CD4">
        <w:rPr>
          <w:sz w:val="24"/>
          <w:szCs w:val="24"/>
        </w:rPr>
        <w:t>В объем</w:t>
      </w:r>
      <w:r w:rsidR="00F3127B" w:rsidRPr="002C2CD4">
        <w:rPr>
          <w:sz w:val="24"/>
          <w:szCs w:val="24"/>
        </w:rPr>
        <w:t>е</w:t>
      </w:r>
      <w:r w:rsidR="00A11989" w:rsidRPr="002C2CD4">
        <w:rPr>
          <w:sz w:val="24"/>
          <w:szCs w:val="24"/>
        </w:rPr>
        <w:t xml:space="preserve"> </w:t>
      </w:r>
      <w:r w:rsidR="00F3127B" w:rsidRPr="002C2CD4">
        <w:rPr>
          <w:sz w:val="24"/>
          <w:szCs w:val="24"/>
        </w:rPr>
        <w:t>работ</w:t>
      </w:r>
      <w:r w:rsidR="000735CF" w:rsidRPr="002C2CD4">
        <w:rPr>
          <w:sz w:val="24"/>
          <w:szCs w:val="24"/>
        </w:rPr>
        <w:t xml:space="preserve"> по реконструкции</w:t>
      </w:r>
      <w:r w:rsidR="00143557" w:rsidRPr="002C2CD4">
        <w:rPr>
          <w:sz w:val="24"/>
          <w:szCs w:val="24"/>
        </w:rPr>
        <w:t xml:space="preserve"> следует предусмотреть</w:t>
      </w:r>
      <w:r w:rsidRPr="002C2CD4">
        <w:rPr>
          <w:sz w:val="24"/>
          <w:szCs w:val="24"/>
        </w:rPr>
        <w:t>:</w:t>
      </w:r>
    </w:p>
    <w:p w:rsidR="004A1259" w:rsidRPr="002C2CD4" w:rsidRDefault="004A1259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демонтаж выводимого из эксплуатации и заменяемого оборудования, кабельного хозяйства, кабельных трасс и других металлоконструкций;</w:t>
      </w:r>
    </w:p>
    <w:p w:rsidR="002430D5" w:rsidRPr="002C2CD4" w:rsidRDefault="002430D5" w:rsidP="003C33C2">
      <w:pPr>
        <w:numPr>
          <w:ilvl w:val="0"/>
          <w:numId w:val="6"/>
        </w:numPr>
        <w:ind w:left="851" w:firstLine="0"/>
        <w:jc w:val="both"/>
        <w:rPr>
          <w:sz w:val="24"/>
        </w:rPr>
      </w:pPr>
      <w:r w:rsidRPr="002C2CD4">
        <w:rPr>
          <w:sz w:val="24"/>
        </w:rPr>
        <w:t>демонтаж выводимых из эксплуатации панелей, щитов, сборок задвижек, соединительных коробок</w:t>
      </w:r>
      <w:r w:rsidR="00794BBC" w:rsidRPr="002C2CD4">
        <w:rPr>
          <w:sz w:val="24"/>
          <w:szCs w:val="24"/>
        </w:rPr>
        <w:t>, заделка проемов от демонтированного оборудования</w:t>
      </w:r>
      <w:r w:rsidRPr="002C2CD4">
        <w:rPr>
          <w:sz w:val="24"/>
        </w:rPr>
        <w:t>;</w:t>
      </w:r>
    </w:p>
    <w:p w:rsidR="001D6CA1" w:rsidRPr="002C2CD4" w:rsidRDefault="001D6CA1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демонтаж заменяемых и неиспользуемых проводов, жгутов проводов, кабелей;</w:t>
      </w:r>
    </w:p>
    <w:p w:rsidR="002430D5" w:rsidRPr="002C2CD4" w:rsidRDefault="002430D5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организация автоматизированных рабочих мест (АРМ) на БЩУ-1, </w:t>
      </w:r>
      <w:r w:rsidRPr="002C2CD4">
        <w:rPr>
          <w:sz w:val="24"/>
        </w:rPr>
        <w:t>ГРП-1;</w:t>
      </w:r>
    </w:p>
    <w:p w:rsidR="00B77976" w:rsidRPr="002C2CD4" w:rsidRDefault="001D6CA1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установку новых пультов, панелей, шкафов</w:t>
      </w:r>
    </w:p>
    <w:p w:rsidR="003451B7" w:rsidRPr="002C2CD4" w:rsidRDefault="003451B7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установку гильз и др. закладных элементов </w:t>
      </w:r>
      <w:r w:rsidR="009004A7" w:rsidRPr="002C2CD4">
        <w:rPr>
          <w:sz w:val="24"/>
          <w:szCs w:val="24"/>
        </w:rPr>
        <w:t>к оборудованию АСУТП;</w:t>
      </w:r>
    </w:p>
    <w:p w:rsidR="00285B14" w:rsidRPr="002C2CD4" w:rsidRDefault="00285B14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монтаж необходимых кабельных коробов, лотков, защитных кабельных труб;</w:t>
      </w:r>
    </w:p>
    <w:p w:rsidR="001D6CA1" w:rsidRPr="002C2CD4" w:rsidRDefault="001D6CA1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прокладку необходимых кабельных связей;</w:t>
      </w:r>
    </w:p>
    <w:p w:rsidR="00A64688" w:rsidRPr="002C2CD4" w:rsidRDefault="00A64688" w:rsidP="003C33C2">
      <w:pPr>
        <w:numPr>
          <w:ilvl w:val="0"/>
          <w:numId w:val="6"/>
        </w:numPr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врезки для дополнительно устанавливаемых датчиков, необходимых для выполнения функций АСУ ТП;</w:t>
      </w:r>
    </w:p>
    <w:p w:rsidR="001D6CA1" w:rsidRPr="002C2CD4" w:rsidRDefault="00F20638" w:rsidP="003C33C2">
      <w:pPr>
        <w:widowControl/>
        <w:numPr>
          <w:ilvl w:val="0"/>
          <w:numId w:val="6"/>
        </w:numPr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</w:t>
      </w:r>
      <w:r w:rsidR="001D6CA1" w:rsidRPr="002C2CD4">
        <w:rPr>
          <w:sz w:val="24"/>
          <w:szCs w:val="24"/>
        </w:rPr>
        <w:t xml:space="preserve">азмещение серверов </w:t>
      </w:r>
      <w:r w:rsidR="009D52C3" w:rsidRPr="002C2CD4">
        <w:rPr>
          <w:sz w:val="24"/>
          <w:szCs w:val="24"/>
        </w:rPr>
        <w:t xml:space="preserve">в зале АСУ-1 </w:t>
      </w:r>
      <w:r w:rsidR="001D6CA1" w:rsidRPr="002C2CD4">
        <w:rPr>
          <w:sz w:val="24"/>
          <w:szCs w:val="24"/>
        </w:rPr>
        <w:t xml:space="preserve">и шкафов ПТК в </w:t>
      </w:r>
      <w:r w:rsidR="00EF52DE" w:rsidRPr="002C2CD4">
        <w:rPr>
          <w:sz w:val="24"/>
          <w:szCs w:val="24"/>
        </w:rPr>
        <w:t>помещениях БЩУ-1</w:t>
      </w:r>
      <w:r w:rsidR="001D6CA1" w:rsidRPr="002C2CD4">
        <w:rPr>
          <w:sz w:val="24"/>
          <w:szCs w:val="24"/>
        </w:rPr>
        <w:t>;</w:t>
      </w:r>
    </w:p>
    <w:p w:rsidR="00FD439F" w:rsidRPr="002C2CD4" w:rsidRDefault="00FD439F" w:rsidP="003C33C2">
      <w:pPr>
        <w:widowControl/>
        <w:numPr>
          <w:ilvl w:val="0"/>
          <w:numId w:val="6"/>
        </w:numPr>
        <w:autoSpaceDE/>
        <w:autoSpaceDN/>
        <w:adjustRightInd/>
        <w:ind w:left="1418" w:hanging="567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восстановление разрушенных </w:t>
      </w:r>
      <w:r w:rsidR="0045114D" w:rsidRPr="002C2CD4">
        <w:rPr>
          <w:sz w:val="24"/>
          <w:szCs w:val="24"/>
        </w:rPr>
        <w:t>кабельных проходок в кабельных полуэтажах, переходах, перегородках огнезащитным материалом со степенью огнестойкости не менее 0,75 час;</w:t>
      </w:r>
    </w:p>
    <w:p w:rsidR="00966C50" w:rsidRPr="002C2CD4" w:rsidRDefault="00966C50" w:rsidP="003C33C2">
      <w:pPr>
        <w:pStyle w:val="20"/>
        <w:numPr>
          <w:ilvl w:val="1"/>
          <w:numId w:val="29"/>
        </w:numPr>
      </w:pPr>
      <w:bookmarkStart w:id="21" w:name="_Toc377646336"/>
      <w:bookmarkEnd w:id="21"/>
      <w:r w:rsidRPr="002C2CD4">
        <w:t>Требования к информационной безопасности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должны быть реализованы следующие функции по обеспечению информационной безопасности (ИБ):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физическая защита;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управление доступом;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регистрация и учет;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lastRenderedPageBreak/>
        <w:t>антивирусной защиты;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сетевой безопасности.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Должны быть спроектированы локальные зоны безопасности на базе автоматизированных систем управления и контроля и управления доступом ТЭЦ для предотвращения проникновения посторонних лиц в серверные помещения АСУ ТП.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Для серверного и сетевого оборудования должны быть предусмотрены запираемые шкафы с контролем несанкционированного вскрытия дверей, а также меры защиты от несанкционированного вскрытия системных блоков АРМ.  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Доступ к внешним интерфейсам АРМ, за исключением АРМ ДИ, должен быть заблокирован.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Аутентификация и авторизация доступа должна соответствовать положениям Регламента обеспечения аутентификации и авторизации в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ОАО «ТГК-1».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Фиксированные (заводские) пароли, используемые в ПО ПТК, должны быть заменены.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Программное обеспечение ПТК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должно иметь несколько защищенных уровней доступа к информации. Каждому уровню доступа должен соответствовать список лиц, которым разрешена работа с относящейся к данному уровню информацией. Вход в систему и на каждый уровень доступа должен разрешаться только при использовании аппаратного/программного идентификационного ключа.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Должны регистрироваться следующие события: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успешная (неуспешная) аутентификация;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действия пользователей по доступу к системному и прикладному ПО ПТК;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воздействия операторов на технологический процесс;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действия администраторов по изменению настроек средств обработки, передачи и хранения информации, средств защиты информации, реквизитов доступа и привилегий пользователей;</w:t>
      </w:r>
    </w:p>
    <w:p w:rsidR="00966C50" w:rsidRPr="002C2CD4" w:rsidRDefault="00966C50" w:rsidP="003C33C2">
      <w:pPr>
        <w:pStyle w:val="22"/>
        <w:numPr>
          <w:ilvl w:val="0"/>
          <w:numId w:val="7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>попытки получения доступа к журналам событий.</w:t>
      </w:r>
    </w:p>
    <w:p w:rsidR="00966C50" w:rsidRPr="002C2CD4" w:rsidRDefault="00966C50" w:rsidP="00966C50">
      <w:pPr>
        <w:pStyle w:val="22"/>
        <w:tabs>
          <w:tab w:val="left" w:pos="1134"/>
          <w:tab w:val="left" w:pos="1560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C2CD4">
        <w:rPr>
          <w:rFonts w:ascii="Times New Roman" w:hAnsi="Times New Roman"/>
          <w:sz w:val="24"/>
          <w:szCs w:val="24"/>
        </w:rPr>
        <w:tab/>
        <w:t>Должны быть предусмотрены механизмы защиты журнала учета событий от переполнения и несанкционированного изменения.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 серверах и АРМ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должны быть установлены средства антивирусной защиты. Тип антивирусного ПО и его настройки должны быть согласованы с Разработчиком ПТК АСУТП и департаментом по корпоративной защите ОАО «ТГК-1».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Должны быть разработаны технические предложения по обновлению антивирусных баз и обновлений безопасности ОС </w:t>
      </w:r>
      <w:r w:rsidRPr="002C2CD4">
        <w:rPr>
          <w:sz w:val="24"/>
          <w:szCs w:val="24"/>
          <w:lang w:val="en-US"/>
        </w:rPr>
        <w:t>Windows</w:t>
      </w:r>
      <w:r w:rsidRPr="002C2CD4">
        <w:rPr>
          <w:sz w:val="24"/>
          <w:szCs w:val="24"/>
        </w:rPr>
        <w:t>.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Взаимодействие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ТП с АСУП и другими внешними системами должно производиться через специализированный программно-аппаратный межсетевой экран (МЭ) </w:t>
      </w:r>
      <w:r w:rsidRPr="002C2CD4">
        <w:rPr>
          <w:sz w:val="24"/>
          <w:szCs w:val="24"/>
          <w:lang w:val="en-US"/>
        </w:rPr>
        <w:t>Cisco</w:t>
      </w:r>
      <w:r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  <w:lang w:val="en-US"/>
        </w:rPr>
        <w:t>ASA</w:t>
      </w:r>
      <w:r w:rsidRPr="002C2CD4">
        <w:rPr>
          <w:sz w:val="24"/>
          <w:szCs w:val="24"/>
        </w:rPr>
        <w:t xml:space="preserve">. </w:t>
      </w:r>
    </w:p>
    <w:p w:rsidR="00966C50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Прямой доступ из внешних систем в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 xml:space="preserve">ТП должен быть исключен. Доступ должен осуществляться через буферный сервер обмена данными (СОД). СОД должен размещаться в демилитаризованной зоне, созданной МЭ. </w:t>
      </w:r>
    </w:p>
    <w:p w:rsidR="005E51E5" w:rsidRPr="002C2CD4" w:rsidRDefault="00966C50" w:rsidP="003C33C2">
      <w:pPr>
        <w:numPr>
          <w:ilvl w:val="2"/>
          <w:numId w:val="29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Обмен данными через МЭ по протоколу ОРС должен осуществляться по технологии ОРС-</w:t>
      </w:r>
      <w:proofErr w:type="spellStart"/>
      <w:r w:rsidRPr="002C2CD4">
        <w:rPr>
          <w:sz w:val="24"/>
          <w:szCs w:val="24"/>
        </w:rPr>
        <w:t>туннелирования</w:t>
      </w:r>
      <w:proofErr w:type="spellEnd"/>
      <w:r w:rsidRPr="002C2CD4">
        <w:rPr>
          <w:sz w:val="24"/>
          <w:szCs w:val="24"/>
        </w:rPr>
        <w:t>.</w:t>
      </w:r>
    </w:p>
    <w:p w:rsidR="009C57DD" w:rsidRPr="002C2CD4" w:rsidRDefault="00143557" w:rsidP="003C33C2">
      <w:pPr>
        <w:pStyle w:val="20"/>
        <w:numPr>
          <w:ilvl w:val="0"/>
          <w:numId w:val="29"/>
        </w:numPr>
        <w:ind w:hanging="256"/>
        <w:rPr>
          <w:szCs w:val="24"/>
        </w:rPr>
      </w:pPr>
      <w:r w:rsidRPr="002C2CD4">
        <w:rPr>
          <w:szCs w:val="24"/>
        </w:rPr>
        <w:t>Строительно-</w:t>
      </w:r>
      <w:r w:rsidR="0016365A" w:rsidRPr="002C2CD4">
        <w:rPr>
          <w:szCs w:val="24"/>
        </w:rPr>
        <w:t>м</w:t>
      </w:r>
      <w:r w:rsidR="005E51E5" w:rsidRPr="002C2CD4">
        <w:rPr>
          <w:szCs w:val="24"/>
        </w:rPr>
        <w:t>онтажные работы</w:t>
      </w:r>
      <w:r w:rsidR="0016365A" w:rsidRPr="002C2CD4">
        <w:rPr>
          <w:szCs w:val="24"/>
        </w:rPr>
        <w:t>.</w:t>
      </w:r>
    </w:p>
    <w:p w:rsidR="00CC6718" w:rsidRPr="002C2CD4" w:rsidRDefault="005E51E5" w:rsidP="003C33C2">
      <w:pPr>
        <w:pStyle w:val="13"/>
        <w:numPr>
          <w:ilvl w:val="1"/>
          <w:numId w:val="30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Строительно</w:t>
      </w:r>
      <w:r w:rsidR="009E5D52" w:rsidRPr="002C2CD4">
        <w:rPr>
          <w:sz w:val="24"/>
          <w:szCs w:val="24"/>
        </w:rPr>
        <w:t>-</w:t>
      </w:r>
      <w:r w:rsidRPr="002C2CD4">
        <w:rPr>
          <w:sz w:val="24"/>
          <w:szCs w:val="24"/>
        </w:rPr>
        <w:t xml:space="preserve">монтажные работы должны быть выполнены </w:t>
      </w:r>
      <w:r w:rsidR="00143557" w:rsidRPr="002C2CD4">
        <w:rPr>
          <w:sz w:val="24"/>
          <w:szCs w:val="24"/>
        </w:rPr>
        <w:t xml:space="preserve">до </w:t>
      </w:r>
      <w:r w:rsidR="00882FD0" w:rsidRPr="002C2CD4">
        <w:rPr>
          <w:sz w:val="24"/>
          <w:szCs w:val="24"/>
        </w:rPr>
        <w:t>30</w:t>
      </w:r>
      <w:r w:rsidR="003F269D" w:rsidRPr="002C2CD4">
        <w:rPr>
          <w:sz w:val="24"/>
          <w:szCs w:val="24"/>
        </w:rPr>
        <w:t>.</w:t>
      </w:r>
      <w:r w:rsidR="00794BBC" w:rsidRPr="002C2CD4">
        <w:rPr>
          <w:sz w:val="24"/>
          <w:szCs w:val="24"/>
        </w:rPr>
        <w:t>11</w:t>
      </w:r>
      <w:r w:rsidR="003F269D" w:rsidRPr="002C2CD4">
        <w:rPr>
          <w:sz w:val="24"/>
          <w:szCs w:val="24"/>
        </w:rPr>
        <w:t>.</w:t>
      </w:r>
      <w:r w:rsidR="00882FD0" w:rsidRPr="002C2CD4">
        <w:rPr>
          <w:sz w:val="24"/>
          <w:szCs w:val="24"/>
        </w:rPr>
        <w:t>20</w:t>
      </w:r>
      <w:r w:rsidR="00301CA2" w:rsidRPr="002C2CD4">
        <w:rPr>
          <w:sz w:val="24"/>
          <w:szCs w:val="24"/>
        </w:rPr>
        <w:t>15</w:t>
      </w:r>
      <w:r w:rsidR="003F269D" w:rsidRPr="002C2CD4">
        <w:rPr>
          <w:sz w:val="24"/>
          <w:szCs w:val="24"/>
        </w:rPr>
        <w:t xml:space="preserve"> г.</w:t>
      </w:r>
    </w:p>
    <w:p w:rsidR="005E51E5" w:rsidRPr="002C2CD4" w:rsidRDefault="009407DB" w:rsidP="003C33C2">
      <w:pPr>
        <w:pStyle w:val="13"/>
        <w:numPr>
          <w:ilvl w:val="1"/>
          <w:numId w:val="30"/>
        </w:numPr>
        <w:tabs>
          <w:tab w:val="left" w:pos="1134"/>
        </w:tabs>
        <w:spacing w:after="240"/>
        <w:ind w:left="851" w:hanging="284"/>
        <w:jc w:val="both"/>
        <w:rPr>
          <w:bCs/>
          <w:sz w:val="24"/>
          <w:szCs w:val="24"/>
        </w:rPr>
      </w:pPr>
      <w:r w:rsidRPr="002C2CD4">
        <w:rPr>
          <w:sz w:val="24"/>
          <w:szCs w:val="24"/>
        </w:rPr>
        <w:t>Перед началом СМР Исполнителем должн</w:t>
      </w:r>
      <w:r w:rsidR="005E522A" w:rsidRPr="002C2CD4">
        <w:rPr>
          <w:sz w:val="24"/>
          <w:szCs w:val="24"/>
        </w:rPr>
        <w:t>ы</w:t>
      </w:r>
      <w:r w:rsidRPr="002C2CD4">
        <w:rPr>
          <w:sz w:val="24"/>
          <w:szCs w:val="24"/>
        </w:rPr>
        <w:t xml:space="preserve"> быть разработан</w:t>
      </w:r>
      <w:r w:rsidR="005E522A" w:rsidRPr="002C2CD4">
        <w:rPr>
          <w:sz w:val="24"/>
          <w:szCs w:val="24"/>
        </w:rPr>
        <w:t>ы</w:t>
      </w:r>
      <w:r w:rsidRPr="002C2CD4">
        <w:rPr>
          <w:sz w:val="24"/>
          <w:szCs w:val="24"/>
        </w:rPr>
        <w:t xml:space="preserve"> и согласован</w:t>
      </w:r>
      <w:r w:rsidR="005E522A" w:rsidRPr="002C2CD4">
        <w:rPr>
          <w:sz w:val="24"/>
          <w:szCs w:val="24"/>
        </w:rPr>
        <w:t>ы</w:t>
      </w:r>
      <w:r w:rsidRPr="002C2CD4">
        <w:rPr>
          <w:sz w:val="24"/>
          <w:szCs w:val="24"/>
        </w:rPr>
        <w:t xml:space="preserve"> с заказчиком </w:t>
      </w:r>
      <w:r w:rsidR="005E522A" w:rsidRPr="002C2CD4">
        <w:rPr>
          <w:sz w:val="24"/>
          <w:szCs w:val="24"/>
        </w:rPr>
        <w:t>план-график и проект производства работ (ППР)</w:t>
      </w:r>
      <w:r w:rsidR="00526A70" w:rsidRPr="002C2CD4">
        <w:rPr>
          <w:bCs/>
          <w:sz w:val="24"/>
          <w:szCs w:val="24"/>
        </w:rPr>
        <w:t>.</w:t>
      </w:r>
    </w:p>
    <w:p w:rsidR="000B4FF4" w:rsidRPr="002C2CD4" w:rsidRDefault="005E522A" w:rsidP="003C33C2">
      <w:pPr>
        <w:pStyle w:val="13"/>
        <w:numPr>
          <w:ilvl w:val="1"/>
          <w:numId w:val="30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Работы выполняются в соответствии с настоящим Техническим заданием, разработанной проектной документацией</w:t>
      </w:r>
      <w:r w:rsidR="003F7988" w:rsidRPr="002C2CD4">
        <w:rPr>
          <w:sz w:val="24"/>
          <w:szCs w:val="24"/>
        </w:rPr>
        <w:t>, рабочей документацией</w:t>
      </w:r>
      <w:r w:rsidRPr="002C2CD4">
        <w:rPr>
          <w:sz w:val="24"/>
          <w:szCs w:val="24"/>
        </w:rPr>
        <w:t xml:space="preserve"> и ППР.</w:t>
      </w:r>
    </w:p>
    <w:p w:rsidR="005E522A" w:rsidRPr="002C2CD4" w:rsidRDefault="005E522A" w:rsidP="003C33C2">
      <w:pPr>
        <w:pStyle w:val="13"/>
        <w:numPr>
          <w:ilvl w:val="1"/>
          <w:numId w:val="30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Исполнитель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объектов» и заводской документацией.</w:t>
      </w:r>
    </w:p>
    <w:p w:rsidR="00BA67FC" w:rsidRPr="002C2CD4" w:rsidRDefault="00BA67FC" w:rsidP="003C33C2">
      <w:pPr>
        <w:pStyle w:val="13"/>
        <w:numPr>
          <w:ilvl w:val="1"/>
          <w:numId w:val="30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Исполнитель работ обеспечивает собственными силами и собственным транспортом своевременную перевозку демонтированных материальных ценностей и отходов производства в специальные места накопления отходов на территории заказчика.</w:t>
      </w:r>
    </w:p>
    <w:p w:rsidR="00024CBC" w:rsidRPr="002C2CD4" w:rsidRDefault="0016365A" w:rsidP="003C33C2">
      <w:pPr>
        <w:pStyle w:val="20"/>
        <w:numPr>
          <w:ilvl w:val="0"/>
          <w:numId w:val="30"/>
        </w:numPr>
        <w:spacing w:after="0"/>
        <w:ind w:left="567" w:hanging="283"/>
      </w:pPr>
      <w:bookmarkStart w:id="22" w:name="_Toc377646337"/>
      <w:r w:rsidRPr="002C2CD4">
        <w:t>Пуско-наладочные р</w:t>
      </w:r>
      <w:r w:rsidR="00024CBC" w:rsidRPr="002C2CD4">
        <w:t>аботы</w:t>
      </w:r>
      <w:r w:rsidRPr="002C2CD4">
        <w:t>.</w:t>
      </w:r>
      <w:bookmarkEnd w:id="22"/>
    </w:p>
    <w:p w:rsidR="009C57DD" w:rsidRPr="002C2CD4" w:rsidRDefault="00137BF3" w:rsidP="003C33C2">
      <w:pPr>
        <w:pStyle w:val="13"/>
        <w:numPr>
          <w:ilvl w:val="1"/>
          <w:numId w:val="30"/>
        </w:numPr>
        <w:tabs>
          <w:tab w:val="left" w:pos="993"/>
        </w:tabs>
        <w:ind w:left="851" w:hanging="284"/>
        <w:rPr>
          <w:sz w:val="24"/>
          <w:szCs w:val="24"/>
        </w:rPr>
      </w:pPr>
      <w:r w:rsidRPr="002C2CD4">
        <w:rPr>
          <w:sz w:val="24"/>
          <w:szCs w:val="24"/>
        </w:rPr>
        <w:t>Пусконаладочные работы должны выполняться в соответствии со Стандартом организации ОАО «ТГК-1 «Организация пусконаладочных работ по АСУТП на электростанциях» СТО 34-35-587-001-2012 г.» и включать в себя</w:t>
      </w:r>
      <w:r w:rsidR="0042129C" w:rsidRPr="002C2CD4">
        <w:rPr>
          <w:sz w:val="24"/>
          <w:szCs w:val="24"/>
        </w:rPr>
        <w:t>:</w:t>
      </w:r>
    </w:p>
    <w:p w:rsidR="0042129C" w:rsidRPr="002C2CD4" w:rsidRDefault="0042129C" w:rsidP="003C33C2">
      <w:pPr>
        <w:pStyle w:val="Default"/>
        <w:numPr>
          <w:ilvl w:val="1"/>
          <w:numId w:val="2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подготовительный этап – организационно-техническое обеспечение проведения ПНР по АСУТП;</w:t>
      </w:r>
    </w:p>
    <w:p w:rsidR="0042129C" w:rsidRPr="002C2CD4" w:rsidRDefault="0042129C" w:rsidP="003C33C2">
      <w:pPr>
        <w:pStyle w:val="Default"/>
        <w:numPr>
          <w:ilvl w:val="1"/>
          <w:numId w:val="2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 xml:space="preserve">автономную наладку ПТК и оборудования </w:t>
      </w:r>
      <w:proofErr w:type="spellStart"/>
      <w:r w:rsidRPr="002C2CD4">
        <w:rPr>
          <w:rFonts w:ascii="Times New Roman" w:hAnsi="Times New Roman" w:cs="Times New Roman"/>
          <w:color w:val="auto"/>
        </w:rPr>
        <w:t>КИПиА</w:t>
      </w:r>
      <w:proofErr w:type="spellEnd"/>
      <w:r w:rsidRPr="002C2CD4">
        <w:rPr>
          <w:rFonts w:ascii="Times New Roman" w:hAnsi="Times New Roman" w:cs="Times New Roman"/>
          <w:color w:val="auto"/>
        </w:rPr>
        <w:t>;</w:t>
      </w:r>
    </w:p>
    <w:p w:rsidR="0042129C" w:rsidRPr="002C2CD4" w:rsidRDefault="0042129C" w:rsidP="003C33C2">
      <w:pPr>
        <w:pStyle w:val="Default"/>
        <w:numPr>
          <w:ilvl w:val="1"/>
          <w:numId w:val="2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автономную наладку подсистем АСУТП (</w:t>
      </w:r>
      <w:proofErr w:type="spellStart"/>
      <w:r w:rsidRPr="002C2CD4">
        <w:rPr>
          <w:rFonts w:ascii="Times New Roman" w:hAnsi="Times New Roman" w:cs="Times New Roman"/>
          <w:color w:val="auto"/>
        </w:rPr>
        <w:t>КИПиА</w:t>
      </w:r>
      <w:proofErr w:type="spellEnd"/>
      <w:r w:rsidRPr="002C2CD4">
        <w:rPr>
          <w:rFonts w:ascii="Times New Roman" w:hAnsi="Times New Roman" w:cs="Times New Roman"/>
          <w:color w:val="auto"/>
        </w:rPr>
        <w:t xml:space="preserve"> + ПТК + функции пускового объема);</w:t>
      </w:r>
    </w:p>
    <w:p w:rsidR="0042129C" w:rsidRPr="002C2CD4" w:rsidRDefault="0042129C" w:rsidP="003C33C2">
      <w:pPr>
        <w:pStyle w:val="Default"/>
        <w:numPr>
          <w:ilvl w:val="1"/>
          <w:numId w:val="2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наладку на стадии пробных пусков до комплексных испытаний АСУТП в составе объекта;</w:t>
      </w:r>
    </w:p>
    <w:p w:rsidR="0042129C" w:rsidRPr="002C2CD4" w:rsidRDefault="0042129C" w:rsidP="003C33C2">
      <w:pPr>
        <w:pStyle w:val="Default"/>
        <w:numPr>
          <w:ilvl w:val="1"/>
          <w:numId w:val="23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наладку функций АСУТП на этапе опытно-промышленной эксплуатации</w:t>
      </w:r>
      <w:r w:rsidR="006546E6" w:rsidRPr="002C2CD4">
        <w:rPr>
          <w:rFonts w:ascii="Times New Roman" w:hAnsi="Times New Roman" w:cs="Times New Roman"/>
          <w:color w:val="auto"/>
        </w:rPr>
        <w:t>;</w:t>
      </w:r>
    </w:p>
    <w:p w:rsidR="002430D5" w:rsidRPr="002C2CD4" w:rsidRDefault="002430D5" w:rsidP="003C33C2">
      <w:pPr>
        <w:pStyle w:val="Default"/>
        <w:numPr>
          <w:ilvl w:val="1"/>
          <w:numId w:val="23"/>
        </w:numPr>
        <w:tabs>
          <w:tab w:val="clear" w:pos="360"/>
          <w:tab w:val="num" w:pos="0"/>
          <w:tab w:val="num" w:pos="720"/>
          <w:tab w:val="left" w:pos="993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 xml:space="preserve">отладку прикладного ПО, системного ПО, алгоритмических, функциональных задач, </w:t>
      </w:r>
      <w:proofErr w:type="spellStart"/>
      <w:r w:rsidRPr="002C2CD4">
        <w:rPr>
          <w:rFonts w:ascii="Times New Roman" w:hAnsi="Times New Roman" w:cs="Times New Roman"/>
          <w:color w:val="auto"/>
        </w:rPr>
        <w:t>функцианально</w:t>
      </w:r>
      <w:proofErr w:type="spellEnd"/>
      <w:r w:rsidRPr="002C2CD4">
        <w:rPr>
          <w:rFonts w:ascii="Times New Roman" w:hAnsi="Times New Roman" w:cs="Times New Roman"/>
          <w:color w:val="auto"/>
        </w:rPr>
        <w:t xml:space="preserve">-группового управления </w:t>
      </w:r>
      <w:r w:rsidRPr="002C2CD4">
        <w:rPr>
          <w:rFonts w:ascii="Times New Roman" w:hAnsi="Times New Roman"/>
          <w:color w:val="auto"/>
        </w:rPr>
        <w:t>ГРП-1</w:t>
      </w:r>
      <w:r w:rsidRPr="002C2CD4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Pr="002C2CD4">
        <w:rPr>
          <w:rFonts w:ascii="Times New Roman" w:hAnsi="Times New Roman" w:cs="Times New Roman"/>
          <w:color w:val="auto"/>
        </w:rPr>
        <w:t>общестанционного</w:t>
      </w:r>
      <w:proofErr w:type="spellEnd"/>
      <w:r w:rsidRPr="002C2CD4">
        <w:rPr>
          <w:rFonts w:ascii="Times New Roman" w:hAnsi="Times New Roman" w:cs="Times New Roman"/>
          <w:color w:val="auto"/>
        </w:rPr>
        <w:t xml:space="preserve"> оборудования в соответ</w:t>
      </w:r>
      <w:r w:rsidR="00A727CF" w:rsidRPr="002C2CD4">
        <w:rPr>
          <w:rFonts w:ascii="Times New Roman" w:hAnsi="Times New Roman" w:cs="Times New Roman"/>
          <w:color w:val="auto"/>
        </w:rPr>
        <w:t>ствии с РД 34.35.414-91.</w:t>
      </w:r>
    </w:p>
    <w:p w:rsidR="00A727CF" w:rsidRPr="002C2CD4" w:rsidRDefault="00A727CF" w:rsidP="003C33C2">
      <w:pPr>
        <w:pStyle w:val="af"/>
        <w:numPr>
          <w:ilvl w:val="1"/>
          <w:numId w:val="30"/>
        </w:numPr>
        <w:tabs>
          <w:tab w:val="left" w:pos="993"/>
        </w:tabs>
        <w:ind w:hanging="21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Выполнить разработку и реализацию программ ввода в эксплуатацию газопроводов: продувки (отчистки) газопроводов; испытаний на герметичность; наладки газового хозяйства; первичного пуска газа; пробного пуска и т.д.</w:t>
      </w:r>
    </w:p>
    <w:p w:rsidR="009C57DD" w:rsidRPr="002C2CD4" w:rsidRDefault="0042129C" w:rsidP="003C33C2">
      <w:pPr>
        <w:pStyle w:val="13"/>
        <w:numPr>
          <w:ilvl w:val="1"/>
          <w:numId w:val="30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За наладочные работы как в части </w:t>
      </w:r>
      <w:proofErr w:type="spellStart"/>
      <w:r w:rsidRPr="002C2CD4">
        <w:rPr>
          <w:sz w:val="24"/>
          <w:szCs w:val="24"/>
        </w:rPr>
        <w:t>КИПиА</w:t>
      </w:r>
      <w:proofErr w:type="spellEnd"/>
      <w:r w:rsidRPr="002C2CD4">
        <w:rPr>
          <w:sz w:val="24"/>
          <w:szCs w:val="24"/>
        </w:rPr>
        <w:t>, так и АСУ</w:t>
      </w:r>
      <w:r w:rsidR="00143557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в целом несёт ответственность Разработчик АСУТП</w:t>
      </w:r>
      <w:r w:rsidR="00DA1F8E" w:rsidRPr="002C2CD4">
        <w:rPr>
          <w:sz w:val="24"/>
          <w:szCs w:val="24"/>
        </w:rPr>
        <w:t>.</w:t>
      </w:r>
    </w:p>
    <w:p w:rsidR="00911206" w:rsidRPr="002C2CD4" w:rsidRDefault="00911206" w:rsidP="003C33C2">
      <w:pPr>
        <w:pStyle w:val="13"/>
        <w:numPr>
          <w:ilvl w:val="1"/>
          <w:numId w:val="30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итогам выполнения пусконаладочных работ и комплексных испытаний исполнителем, совместно с персоналом станции, должен быть выполнен ввод АСУТП в опытную эксплуатацию.</w:t>
      </w:r>
    </w:p>
    <w:p w:rsidR="009C57DD" w:rsidRPr="002C2CD4" w:rsidRDefault="009C57DD" w:rsidP="003C33C2">
      <w:pPr>
        <w:pStyle w:val="20"/>
        <w:numPr>
          <w:ilvl w:val="0"/>
          <w:numId w:val="30"/>
        </w:numPr>
        <w:tabs>
          <w:tab w:val="left" w:pos="993"/>
        </w:tabs>
        <w:spacing w:after="0"/>
        <w:ind w:left="567" w:firstLine="142"/>
      </w:pPr>
      <w:bookmarkStart w:id="23" w:name="_Toc377646338"/>
      <w:r w:rsidRPr="002C2CD4">
        <w:t>Опытная эксплуатация АСУ</w:t>
      </w:r>
      <w:r w:rsidR="00465C6A" w:rsidRPr="002C2CD4">
        <w:t xml:space="preserve"> </w:t>
      </w:r>
      <w:r w:rsidRPr="002C2CD4">
        <w:t>ТП</w:t>
      </w:r>
      <w:r w:rsidR="0016365A" w:rsidRPr="002C2CD4">
        <w:t>.</w:t>
      </w:r>
      <w:bookmarkEnd w:id="23"/>
    </w:p>
    <w:p w:rsidR="009C57DD" w:rsidRPr="002C2CD4" w:rsidRDefault="00024CBC" w:rsidP="004874D5">
      <w:pPr>
        <w:pStyle w:val="13"/>
        <w:tabs>
          <w:tab w:val="left" w:pos="993"/>
        </w:tabs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Опытная эксплуатация АСУ</w:t>
      </w:r>
      <w:r w:rsidR="00465C6A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ТП должна включать в себя следующие этапы: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разработка программы опытной эксплуатации;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отладка алгоритмов технологической сигнализации;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отладка алгоритмов блокировок и АВР;</w:t>
      </w:r>
    </w:p>
    <w:p w:rsidR="006B1DE5" w:rsidRPr="002C2CD4" w:rsidRDefault="00465C6A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метрологическая </w:t>
      </w:r>
      <w:r w:rsidR="006B1DE5" w:rsidRPr="002C2CD4">
        <w:rPr>
          <w:sz w:val="24"/>
          <w:szCs w:val="24"/>
        </w:rPr>
        <w:t xml:space="preserve">аттестация </w:t>
      </w:r>
      <w:r w:rsidRPr="002C2CD4">
        <w:rPr>
          <w:sz w:val="24"/>
          <w:szCs w:val="24"/>
        </w:rPr>
        <w:t>измерительных каналов АСУ ТП;</w:t>
      </w:r>
    </w:p>
    <w:p w:rsidR="00AE72A8" w:rsidRPr="002C2CD4" w:rsidRDefault="00AE72A8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Утверждение типа, внесение в ФИФ, поверка ИК АСУ ТП, попадающих в сферу ГРОЕИ;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корректировка </w:t>
      </w:r>
      <w:r w:rsidR="00465C6A" w:rsidRPr="002C2CD4">
        <w:rPr>
          <w:sz w:val="24"/>
          <w:szCs w:val="24"/>
        </w:rPr>
        <w:t>проектной,</w:t>
      </w:r>
      <w:r w:rsidR="003F7988" w:rsidRPr="002C2CD4">
        <w:rPr>
          <w:sz w:val="24"/>
          <w:szCs w:val="24"/>
        </w:rPr>
        <w:t xml:space="preserve"> рабочей,</w:t>
      </w:r>
      <w:r w:rsidR="00465C6A" w:rsidRPr="002C2CD4">
        <w:rPr>
          <w:sz w:val="24"/>
          <w:szCs w:val="24"/>
        </w:rPr>
        <w:t xml:space="preserve"> исполнительной и эксплуатационной документации по результатам СМР, ПНР и опытной эксплуатации</w:t>
      </w:r>
      <w:r w:rsidRPr="002C2CD4">
        <w:rPr>
          <w:sz w:val="24"/>
          <w:szCs w:val="24"/>
        </w:rPr>
        <w:t>;</w:t>
      </w:r>
    </w:p>
    <w:p w:rsidR="009C57DD" w:rsidRPr="002C2CD4" w:rsidRDefault="009C57DD" w:rsidP="003B2F92">
      <w:pPr>
        <w:pStyle w:val="2"/>
        <w:tabs>
          <w:tab w:val="clear" w:pos="1212"/>
          <w:tab w:val="num" w:pos="426"/>
          <w:tab w:val="left" w:pos="993"/>
        </w:tabs>
        <w:spacing w:before="60"/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</w:t>
      </w:r>
      <w:r w:rsidR="003F1B6D" w:rsidRPr="002C2CD4">
        <w:rPr>
          <w:sz w:val="24"/>
          <w:szCs w:val="24"/>
        </w:rPr>
        <w:t>зработка программы и проведение</w:t>
      </w:r>
      <w:r w:rsidRPr="002C2CD4">
        <w:rPr>
          <w:sz w:val="24"/>
          <w:szCs w:val="24"/>
        </w:rPr>
        <w:t xml:space="preserve"> приёмо-сдаточных испытаний АСУ ТП;</w:t>
      </w:r>
    </w:p>
    <w:p w:rsidR="00A727CF" w:rsidRPr="002C2CD4" w:rsidRDefault="00A727CF" w:rsidP="00A727CF">
      <w:pPr>
        <w:pStyle w:val="2"/>
        <w:tabs>
          <w:tab w:val="clear" w:pos="1212"/>
          <w:tab w:val="num" w:pos="567"/>
          <w:tab w:val="left" w:pos="993"/>
        </w:tabs>
        <w:ind w:left="567" w:firstLine="142"/>
        <w:rPr>
          <w:sz w:val="24"/>
          <w:szCs w:val="24"/>
        </w:rPr>
      </w:pPr>
      <w:r w:rsidRPr="002C2CD4">
        <w:rPr>
          <w:sz w:val="24"/>
          <w:szCs w:val="24"/>
        </w:rPr>
        <w:t xml:space="preserve">выполнение испытаний после проведенной модернизации, а именно составление актов, паспортов, энергетических паспортов и заключений на испытание и подтверждение установленных в соответствии с проектом систем: отопления, вентиляции, защиты от шума, вибрации, </w:t>
      </w:r>
      <w:proofErr w:type="spellStart"/>
      <w:r w:rsidRPr="002C2CD4">
        <w:rPr>
          <w:sz w:val="24"/>
          <w:szCs w:val="24"/>
        </w:rPr>
        <w:t>молниезащиты</w:t>
      </w:r>
      <w:proofErr w:type="spellEnd"/>
      <w:r w:rsidRPr="002C2CD4">
        <w:rPr>
          <w:sz w:val="24"/>
          <w:szCs w:val="24"/>
        </w:rPr>
        <w:t>, заземления, освещения и т.д.;</w:t>
      </w:r>
    </w:p>
    <w:p w:rsidR="009C57DD" w:rsidRPr="002C2CD4" w:rsidRDefault="009C57DD" w:rsidP="003C33C2">
      <w:pPr>
        <w:pStyle w:val="13"/>
        <w:numPr>
          <w:ilvl w:val="0"/>
          <w:numId w:val="15"/>
        </w:numPr>
        <w:tabs>
          <w:tab w:val="clear" w:pos="1728"/>
          <w:tab w:val="num" w:pos="426"/>
          <w:tab w:val="left" w:pos="993"/>
          <w:tab w:val="num" w:pos="1134"/>
        </w:tabs>
        <w:ind w:left="567" w:firstLine="142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ввод </w:t>
      </w:r>
      <w:r w:rsidR="00301CA2" w:rsidRPr="002C2CD4">
        <w:rPr>
          <w:sz w:val="24"/>
          <w:szCs w:val="24"/>
        </w:rPr>
        <w:t xml:space="preserve"> АСУ ТП оборудования </w:t>
      </w:r>
      <w:r w:rsidR="00F96DE8" w:rsidRPr="002C2CD4">
        <w:rPr>
          <w:sz w:val="24"/>
          <w:szCs w:val="24"/>
        </w:rPr>
        <w:t xml:space="preserve">ГРП-1 </w:t>
      </w:r>
      <w:r w:rsidRPr="002C2CD4">
        <w:rPr>
          <w:sz w:val="24"/>
          <w:szCs w:val="24"/>
        </w:rPr>
        <w:t>в промышленную эксплуатацию. Все промежуточные испытания должны оформляться отчетами.</w:t>
      </w:r>
    </w:p>
    <w:p w:rsidR="009C57DD" w:rsidRPr="002C2CD4" w:rsidRDefault="009C57DD" w:rsidP="00127CBB">
      <w:pPr>
        <w:pStyle w:val="13"/>
        <w:spacing w:before="240" w:after="240"/>
        <w:ind w:left="0"/>
        <w:jc w:val="both"/>
        <w:rPr>
          <w:sz w:val="24"/>
          <w:szCs w:val="24"/>
        </w:rPr>
      </w:pPr>
    </w:p>
    <w:p w:rsidR="009C57DD" w:rsidRPr="002C2CD4" w:rsidRDefault="009C57DD" w:rsidP="003C33C2">
      <w:pPr>
        <w:pStyle w:val="20"/>
        <w:keepNext w:val="0"/>
        <w:numPr>
          <w:ilvl w:val="0"/>
          <w:numId w:val="30"/>
        </w:numPr>
        <w:ind w:left="567" w:hanging="283"/>
        <w:rPr>
          <w:szCs w:val="24"/>
        </w:rPr>
      </w:pPr>
      <w:bookmarkStart w:id="24" w:name="_Toc275201185"/>
      <w:bookmarkStart w:id="25" w:name="_Toc377646339"/>
      <w:r w:rsidRPr="002C2CD4">
        <w:rPr>
          <w:szCs w:val="24"/>
        </w:rPr>
        <w:t>Порядок контроля</w:t>
      </w:r>
      <w:r w:rsidR="00822769" w:rsidRPr="002C2CD4">
        <w:rPr>
          <w:szCs w:val="24"/>
        </w:rPr>
        <w:t xml:space="preserve"> </w:t>
      </w:r>
      <w:r w:rsidRPr="002C2CD4">
        <w:rPr>
          <w:szCs w:val="24"/>
        </w:rPr>
        <w:t>и приемки системы</w:t>
      </w:r>
      <w:bookmarkEnd w:id="24"/>
      <w:r w:rsidR="00822769" w:rsidRPr="002C2CD4">
        <w:rPr>
          <w:szCs w:val="24"/>
        </w:rPr>
        <w:t>.</w:t>
      </w:r>
      <w:bookmarkEnd w:id="25"/>
    </w:p>
    <w:p w:rsidR="00193456" w:rsidRPr="002C2CD4" w:rsidRDefault="00193456" w:rsidP="004874D5"/>
    <w:p w:rsidR="009C57DD" w:rsidRPr="002C2CD4" w:rsidRDefault="009C57DD" w:rsidP="003C33C2">
      <w:pPr>
        <w:pStyle w:val="20"/>
        <w:numPr>
          <w:ilvl w:val="1"/>
          <w:numId w:val="30"/>
        </w:numPr>
        <w:spacing w:before="0" w:after="0"/>
        <w:ind w:left="851" w:hanging="284"/>
      </w:pPr>
      <w:bookmarkStart w:id="26" w:name="_Toc377646340"/>
      <w:r w:rsidRPr="002C2CD4">
        <w:t>Требования к приёмке</w:t>
      </w:r>
      <w:bookmarkEnd w:id="26"/>
    </w:p>
    <w:p w:rsidR="009C57DD" w:rsidRPr="002C2CD4" w:rsidRDefault="009C57DD" w:rsidP="004874D5">
      <w:p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 К приёмке должен быть предъявлен комплект АСУТП включающий:</w:t>
      </w:r>
    </w:p>
    <w:p w:rsidR="006B1DE5" w:rsidRPr="002C2CD4" w:rsidRDefault="009C57DD" w:rsidP="003C33C2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комплекс технических средств (КТС), смонтированных и соединённых в соответствии с рабочими чертежами монтажа технических средств и подготовленных к эксплуатации с аппаратурой и инструментами для ремонта;</w:t>
      </w:r>
    </w:p>
    <w:p w:rsidR="009C57DD" w:rsidRPr="002C2CD4" w:rsidRDefault="00465C6A" w:rsidP="003C33C2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исполнительную и эксплуатационную документацию</w:t>
      </w:r>
      <w:r w:rsidR="009C57DD" w:rsidRPr="002C2CD4">
        <w:rPr>
          <w:sz w:val="24"/>
          <w:szCs w:val="24"/>
        </w:rPr>
        <w:t>, содержащую все сведения о системе, необходимые для освоения АСУТП и обеспечения эксплуатации:</w:t>
      </w:r>
    </w:p>
    <w:p w:rsidR="009C57DD" w:rsidRPr="002C2CD4" w:rsidRDefault="009C57DD" w:rsidP="003B2F92">
      <w:p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- в бумажном варианте – 4</w:t>
      </w:r>
      <w:r w:rsidR="00F549BA" w:rsidRPr="002C2CD4">
        <w:rPr>
          <w:sz w:val="24"/>
          <w:szCs w:val="24"/>
        </w:rPr>
        <w:t xml:space="preserve"> </w:t>
      </w:r>
      <w:r w:rsidRPr="002C2CD4">
        <w:rPr>
          <w:sz w:val="24"/>
          <w:szCs w:val="24"/>
        </w:rPr>
        <w:t>экземпляра;</w:t>
      </w:r>
    </w:p>
    <w:p w:rsidR="009C57DD" w:rsidRPr="002C2CD4" w:rsidRDefault="009C57DD" w:rsidP="003B2F92">
      <w:p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в электронном варианте – 2 экземпляра. </w:t>
      </w:r>
    </w:p>
    <w:p w:rsidR="009C57DD" w:rsidRPr="002C2CD4" w:rsidRDefault="009C57DD" w:rsidP="003C33C2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программное обеспечение в виде программ на машинных носителях информации в </w:t>
      </w:r>
      <w:r w:rsidR="009E5D52" w:rsidRPr="002C2CD4">
        <w:rPr>
          <w:sz w:val="24"/>
          <w:szCs w:val="24"/>
        </w:rPr>
        <w:t>4</w:t>
      </w:r>
      <w:r w:rsidRPr="002C2CD4">
        <w:rPr>
          <w:sz w:val="24"/>
          <w:szCs w:val="24"/>
        </w:rPr>
        <w:t xml:space="preserve"> экземплярах и сопровождающую его программную документацию;</w:t>
      </w:r>
    </w:p>
    <w:p w:rsidR="009C57DD" w:rsidRPr="002C2CD4" w:rsidRDefault="009C57DD" w:rsidP="003C33C2">
      <w:pPr>
        <w:pStyle w:val="13"/>
        <w:numPr>
          <w:ilvl w:val="0"/>
          <w:numId w:val="17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ЗИП, приборы и устройства для проверки работоспособности, наладки технических средств и контроля метрологических характеристик измерительных каналов в объёме, предусмотренном проектной </w:t>
      </w:r>
      <w:r w:rsidR="003F7988" w:rsidRPr="002C2CD4">
        <w:rPr>
          <w:sz w:val="24"/>
          <w:szCs w:val="24"/>
        </w:rPr>
        <w:t xml:space="preserve">и рабочей </w:t>
      </w:r>
      <w:r w:rsidRPr="002C2CD4">
        <w:rPr>
          <w:sz w:val="24"/>
          <w:szCs w:val="24"/>
        </w:rPr>
        <w:t>документацией, включая техническую документацию и методику определения неисправностей</w:t>
      </w:r>
    </w:p>
    <w:p w:rsidR="009C57DD" w:rsidRPr="002C2CD4" w:rsidRDefault="009C57DD" w:rsidP="003C33C2">
      <w:pPr>
        <w:pStyle w:val="20"/>
        <w:numPr>
          <w:ilvl w:val="1"/>
          <w:numId w:val="30"/>
        </w:numPr>
        <w:tabs>
          <w:tab w:val="left" w:pos="0"/>
        </w:tabs>
        <w:spacing w:after="0"/>
        <w:ind w:left="851"/>
      </w:pPr>
      <w:bookmarkStart w:id="27" w:name="_Toc377646341"/>
      <w:r w:rsidRPr="002C2CD4">
        <w:t>Виды испытаний.</w:t>
      </w:r>
      <w:bookmarkEnd w:id="27"/>
    </w:p>
    <w:p w:rsidR="009C57DD" w:rsidRPr="002C2CD4" w:rsidRDefault="009C57DD" w:rsidP="004874D5">
      <w:pPr>
        <w:pStyle w:val="13"/>
        <w:tabs>
          <w:tab w:val="left" w:pos="993"/>
        </w:tabs>
        <w:ind w:left="709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Приемка АСУ ТП должна проводиться в соответствии с ГОСТ 24.104-85 и ГОСТ 34.603-92 и предусматривает  следующие виды испытаний:</w:t>
      </w:r>
    </w:p>
    <w:p w:rsidR="009C57DD" w:rsidRPr="002C2CD4" w:rsidRDefault="009C57DD" w:rsidP="003C33C2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заводские  испытания ПТК</w:t>
      </w:r>
      <w:r w:rsidR="00465C6A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;</w:t>
      </w:r>
    </w:p>
    <w:p w:rsidR="009C57DD" w:rsidRPr="002C2CD4" w:rsidRDefault="009C57DD" w:rsidP="003C33C2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на этапе сдачи в опытную эксплуатацию</w:t>
      </w:r>
      <w:r w:rsidR="004F138E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;</w:t>
      </w:r>
    </w:p>
    <w:p w:rsidR="009C57DD" w:rsidRPr="002C2CD4" w:rsidRDefault="009C57DD" w:rsidP="003C33C2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опытную эксплуатацию</w:t>
      </w:r>
      <w:r w:rsidR="004F138E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;</w:t>
      </w:r>
    </w:p>
    <w:p w:rsidR="009C57DD" w:rsidRPr="002C2CD4" w:rsidRDefault="009C57DD" w:rsidP="003C33C2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комплексные приёмо-сдаточные испытания</w:t>
      </w:r>
      <w:r w:rsidR="004F138E" w:rsidRPr="002C2CD4">
        <w:rPr>
          <w:sz w:val="24"/>
          <w:szCs w:val="24"/>
        </w:rPr>
        <w:t xml:space="preserve"> АСУ ТП</w:t>
      </w:r>
      <w:r w:rsidRPr="002C2CD4">
        <w:rPr>
          <w:sz w:val="24"/>
          <w:szCs w:val="24"/>
        </w:rPr>
        <w:t>.</w:t>
      </w:r>
    </w:p>
    <w:p w:rsidR="009C57DD" w:rsidRPr="002C2CD4" w:rsidRDefault="009C57DD" w:rsidP="003C33C2">
      <w:pPr>
        <w:pStyle w:val="13"/>
        <w:numPr>
          <w:ilvl w:val="0"/>
          <w:numId w:val="18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Испытания допускается проводить в один или несколько этапов. По результатам испытаний должен быть составлен «Протокол испытаний»</w:t>
      </w:r>
    </w:p>
    <w:p w:rsidR="005D748C" w:rsidRPr="002C2CD4" w:rsidRDefault="005D748C" w:rsidP="0016365A">
      <w:pPr>
        <w:pStyle w:val="13"/>
        <w:spacing w:before="240"/>
        <w:ind w:left="0"/>
        <w:jc w:val="both"/>
        <w:rPr>
          <w:sz w:val="24"/>
          <w:szCs w:val="24"/>
        </w:rPr>
      </w:pPr>
    </w:p>
    <w:p w:rsidR="009C57DD" w:rsidRPr="002C2CD4" w:rsidRDefault="009C57DD" w:rsidP="003C33C2">
      <w:pPr>
        <w:pStyle w:val="13"/>
        <w:numPr>
          <w:ilvl w:val="1"/>
          <w:numId w:val="30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2C2CD4">
        <w:rPr>
          <w:b/>
          <w:bCs/>
          <w:sz w:val="24"/>
          <w:szCs w:val="24"/>
        </w:rPr>
        <w:t>Заводские испытания ПТК</w:t>
      </w:r>
      <w:r w:rsidR="004F138E" w:rsidRPr="002C2CD4">
        <w:rPr>
          <w:b/>
          <w:bCs/>
          <w:sz w:val="24"/>
          <w:szCs w:val="24"/>
        </w:rPr>
        <w:t xml:space="preserve"> АСУ ТП</w:t>
      </w:r>
      <w:r w:rsidRPr="002C2CD4">
        <w:rPr>
          <w:b/>
          <w:bCs/>
          <w:sz w:val="24"/>
          <w:szCs w:val="24"/>
        </w:rPr>
        <w:t>.</w:t>
      </w:r>
    </w:p>
    <w:p w:rsidR="009C57DD" w:rsidRPr="002C2CD4" w:rsidRDefault="009C57DD" w:rsidP="003C33C2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Целью заводских испытаний является определение готовности каждой группы технических средств, изготовленных Поставщиком ПТК, определение корректности функционирования фирменного и прикладного программного обеспечения, разработанного Поставщиком ПТК.</w:t>
      </w:r>
    </w:p>
    <w:p w:rsidR="009C57DD" w:rsidRPr="002C2CD4" w:rsidRDefault="009C57DD" w:rsidP="003C33C2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Испытания должны проводиться по программе, разработанной Поставщиком ПТК и утверждённой подрядчиком и Заказчиком.</w:t>
      </w:r>
    </w:p>
    <w:p w:rsidR="009C57DD" w:rsidRPr="002C2CD4" w:rsidRDefault="009C57DD" w:rsidP="003C33C2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Испытания должны проводиться с использованием</w:t>
      </w:r>
      <w:r w:rsidR="00EE142A" w:rsidRPr="002C2CD4">
        <w:rPr>
          <w:sz w:val="24"/>
          <w:szCs w:val="24"/>
        </w:rPr>
        <w:t xml:space="preserve"> программных </w:t>
      </w:r>
      <w:r w:rsidRPr="002C2CD4">
        <w:rPr>
          <w:sz w:val="24"/>
          <w:szCs w:val="24"/>
        </w:rPr>
        <w:t xml:space="preserve"> имитаторов.</w:t>
      </w:r>
    </w:p>
    <w:p w:rsidR="009C57DD" w:rsidRPr="002C2CD4" w:rsidRDefault="009C57DD" w:rsidP="003C33C2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Допускается проведение заводских испытаний на площадке Заказчика по согласованию с подрядчиком и Заказчиком в присутствии последнего  и с оформлением всех необходимых документов.</w:t>
      </w:r>
    </w:p>
    <w:p w:rsidR="009C57DD" w:rsidRPr="002C2CD4" w:rsidRDefault="009C57DD" w:rsidP="003C33C2">
      <w:pPr>
        <w:pStyle w:val="13"/>
        <w:numPr>
          <w:ilvl w:val="0"/>
          <w:numId w:val="19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испытаний должны быть составлены протокол заводских испытаний и акт о приёмке технических средств и программного обеспечения ПТК</w:t>
      </w:r>
    </w:p>
    <w:p w:rsidR="009C57DD" w:rsidRPr="002C2CD4" w:rsidRDefault="009C57DD" w:rsidP="0016365A">
      <w:pPr>
        <w:pStyle w:val="13"/>
        <w:jc w:val="both"/>
        <w:rPr>
          <w:sz w:val="24"/>
          <w:szCs w:val="24"/>
        </w:rPr>
      </w:pPr>
    </w:p>
    <w:p w:rsidR="00127CBB" w:rsidRPr="002C2CD4" w:rsidRDefault="009C57DD" w:rsidP="003C33C2">
      <w:pPr>
        <w:pStyle w:val="13"/>
        <w:numPr>
          <w:ilvl w:val="1"/>
          <w:numId w:val="30"/>
        </w:numPr>
        <w:ind w:left="0" w:firstLine="567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Предварительные испытания</w:t>
      </w:r>
      <w:r w:rsidR="004F138E" w:rsidRPr="002C2CD4">
        <w:rPr>
          <w:b/>
          <w:sz w:val="24"/>
          <w:szCs w:val="24"/>
        </w:rPr>
        <w:t xml:space="preserve"> АСУ ТП</w:t>
      </w:r>
      <w:r w:rsidRPr="002C2CD4">
        <w:rPr>
          <w:b/>
          <w:sz w:val="24"/>
          <w:szCs w:val="24"/>
        </w:rPr>
        <w:t>.</w:t>
      </w:r>
    </w:p>
    <w:p w:rsidR="009C57DD" w:rsidRPr="002C2CD4" w:rsidRDefault="009C57DD" w:rsidP="003C33C2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проводят для определения работоспособности и решения вопроса о возможности приёмки оборудования в опытную эксплуатацию.</w:t>
      </w:r>
    </w:p>
    <w:p w:rsidR="009C57DD" w:rsidRPr="002C2CD4" w:rsidRDefault="009C57DD" w:rsidP="003C33C2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Программа предварительных испытаний должна составляться подрядчиком, а  утверждаться Заказчиком.</w:t>
      </w:r>
    </w:p>
    <w:p w:rsidR="009C57DD" w:rsidRPr="002C2CD4" w:rsidRDefault="009C57DD" w:rsidP="003C33C2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должен организовать Заказчик, а провести подрядчик, Поставщик ПТК и Заказчик совместно.</w:t>
      </w:r>
    </w:p>
    <w:p w:rsidR="009C57DD" w:rsidRPr="002C2CD4" w:rsidRDefault="009C57DD" w:rsidP="003C33C2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должны проводиться на действующем оборудовании.</w:t>
      </w:r>
    </w:p>
    <w:p w:rsidR="009C57DD" w:rsidRPr="002C2CD4" w:rsidRDefault="009C57DD" w:rsidP="003C33C2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Предварительные испытания функций, требующих специальных режимов работы технологического оборудования, допускается проводить на объекте с помощью имитаторов.</w:t>
      </w:r>
    </w:p>
    <w:p w:rsidR="009C57DD" w:rsidRPr="002C2CD4" w:rsidRDefault="009C57DD" w:rsidP="003C33C2">
      <w:pPr>
        <w:pStyle w:val="13"/>
        <w:numPr>
          <w:ilvl w:val="0"/>
          <w:numId w:val="20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предварительных испытаний должны быть составлены протокол испытаний и акт-заключение о возможности приёмки оборудования в опытную эксплуатацию, а также перечень доработок и сроков их выполнения.</w:t>
      </w:r>
    </w:p>
    <w:p w:rsidR="009C57DD" w:rsidRPr="002C2CD4" w:rsidRDefault="009C57DD" w:rsidP="0016365A">
      <w:pPr>
        <w:pStyle w:val="13"/>
        <w:spacing w:before="240"/>
        <w:jc w:val="both"/>
        <w:rPr>
          <w:sz w:val="24"/>
          <w:szCs w:val="24"/>
        </w:rPr>
      </w:pPr>
    </w:p>
    <w:p w:rsidR="00127CBB" w:rsidRPr="002C2CD4" w:rsidRDefault="009C57DD" w:rsidP="003C33C2">
      <w:pPr>
        <w:pStyle w:val="13"/>
        <w:numPr>
          <w:ilvl w:val="1"/>
          <w:numId w:val="30"/>
        </w:numPr>
        <w:spacing w:before="240"/>
        <w:ind w:left="0" w:firstLine="567"/>
        <w:jc w:val="both"/>
        <w:rPr>
          <w:b/>
          <w:sz w:val="24"/>
          <w:szCs w:val="24"/>
        </w:rPr>
      </w:pPr>
      <w:r w:rsidRPr="002C2CD4">
        <w:rPr>
          <w:b/>
          <w:bCs/>
          <w:sz w:val="24"/>
          <w:szCs w:val="24"/>
        </w:rPr>
        <w:t>Опытная эксплуатация</w:t>
      </w:r>
      <w:r w:rsidR="004F138E" w:rsidRPr="002C2CD4">
        <w:rPr>
          <w:b/>
          <w:bCs/>
          <w:sz w:val="24"/>
          <w:szCs w:val="24"/>
        </w:rPr>
        <w:t xml:space="preserve"> АСУ ТП</w:t>
      </w:r>
      <w:r w:rsidRPr="002C2CD4">
        <w:rPr>
          <w:b/>
          <w:bCs/>
          <w:sz w:val="24"/>
          <w:szCs w:val="24"/>
        </w:rPr>
        <w:t>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Опытная эксплуатация проводится для проверки правильности функционирования на действующем оборудовании при выполнении каждой автоматизированной функции.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Продолжительность опытной эксплуатации:</w:t>
      </w:r>
    </w:p>
    <w:p w:rsidR="009C57DD" w:rsidRPr="002C2CD4" w:rsidRDefault="009C57DD" w:rsidP="003C33C2">
      <w:pPr>
        <w:widowControl/>
        <w:numPr>
          <w:ilvl w:val="0"/>
          <w:numId w:val="13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для функций, выполняемых непрерывно, - не менее 1 месяца;</w:t>
      </w:r>
    </w:p>
    <w:p w:rsidR="009C57DD" w:rsidRPr="002C2CD4" w:rsidRDefault="009C57DD" w:rsidP="003C33C2">
      <w:pPr>
        <w:widowControl/>
        <w:numPr>
          <w:ilvl w:val="0"/>
          <w:numId w:val="13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для функций, реализующих автоматизацию пусковых операций, - не менее 3 месяцев.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В обязательства подрядчика на период выполнения работ по режимной наладке и проведения приемо-сдаточных испытаний функций АСУТП в промышленную эксплуатацию входит:</w:t>
      </w:r>
    </w:p>
    <w:p w:rsidR="009C57DD" w:rsidRPr="002C2CD4" w:rsidRDefault="009C57DD" w:rsidP="003C33C2">
      <w:pPr>
        <w:widowControl/>
        <w:numPr>
          <w:ilvl w:val="0"/>
          <w:numId w:val="1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выполнение полного объёма пуско-наладочных работ по программе проведения опытной эксплуатации энергоблока, утвержденной Заказчиком;</w:t>
      </w:r>
    </w:p>
    <w:p w:rsidR="009C57DD" w:rsidRPr="002C2CD4" w:rsidRDefault="009C57DD" w:rsidP="003C33C2">
      <w:pPr>
        <w:widowControl/>
        <w:numPr>
          <w:ilvl w:val="0"/>
          <w:numId w:val="1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наладка и предъявление к сдаче всех функций АСУТП в соответствии с «Техническими заданиями»;</w:t>
      </w:r>
    </w:p>
    <w:p w:rsidR="001A57C4" w:rsidRPr="002C2CD4" w:rsidRDefault="001A57C4" w:rsidP="003C33C2">
      <w:pPr>
        <w:widowControl/>
        <w:numPr>
          <w:ilvl w:val="0"/>
          <w:numId w:val="1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Проведение метрологической аттестации измерительных каналов АСУ ТП;</w:t>
      </w:r>
    </w:p>
    <w:p w:rsidR="00AE72A8" w:rsidRPr="002C2CD4" w:rsidRDefault="00AE72A8" w:rsidP="003C33C2">
      <w:pPr>
        <w:pStyle w:val="2"/>
        <w:numPr>
          <w:ilvl w:val="0"/>
          <w:numId w:val="14"/>
        </w:numPr>
        <w:spacing w:before="60"/>
        <w:ind w:hanging="1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Утверждение типа, внесение в ФИФ, поверка ИК АСУ ТП, попадающих в сферу ГРОЕИ;</w:t>
      </w:r>
    </w:p>
    <w:p w:rsidR="009C57DD" w:rsidRPr="002C2CD4" w:rsidRDefault="009C57DD" w:rsidP="003C33C2">
      <w:pPr>
        <w:widowControl/>
        <w:numPr>
          <w:ilvl w:val="0"/>
          <w:numId w:val="1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предъявление полного объёма технической документации, разрабатываемой подрядчиком в рамках настоящего договора, скорректированной по результатам монтажных, наладочных работ и опытной эксплуатации;</w:t>
      </w:r>
    </w:p>
    <w:p w:rsidR="009C57DD" w:rsidRPr="002C2CD4" w:rsidRDefault="009C57DD" w:rsidP="003C33C2">
      <w:pPr>
        <w:widowControl/>
        <w:numPr>
          <w:ilvl w:val="0"/>
          <w:numId w:val="14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проведение калибровки всех информационно-измерительных каналов.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В обязательства Заказчика на период выполнения работ по режимной наладке, сдачи-приёмки в опытную эксплуатацию и проведению приёмо-сдаточных испытаний в промышленную эксплуатацию входит обеспечение согласованного Сторонами графика режимов работы </w:t>
      </w:r>
      <w:r w:rsidR="00011F15" w:rsidRPr="002C2CD4">
        <w:rPr>
          <w:sz w:val="24"/>
          <w:szCs w:val="24"/>
        </w:rPr>
        <w:t>оборудования</w:t>
      </w:r>
      <w:r w:rsidR="00F96DE8" w:rsidRPr="002C2CD4">
        <w:rPr>
          <w:sz w:val="24"/>
          <w:szCs w:val="24"/>
        </w:rPr>
        <w:t xml:space="preserve"> ГРП-1</w:t>
      </w:r>
      <w:r w:rsidRPr="002C2CD4">
        <w:rPr>
          <w:sz w:val="24"/>
          <w:szCs w:val="24"/>
        </w:rPr>
        <w:t xml:space="preserve">, необходимого для выполнения программы опытной эксплуатации.  </w:t>
      </w:r>
    </w:p>
    <w:p w:rsidR="009C57DD" w:rsidRPr="002C2CD4" w:rsidRDefault="009C57DD" w:rsidP="00DC79FC">
      <w:pPr>
        <w:ind w:left="426" w:firstLine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опытной эксплуатации должен быть составлен акт о завершении работ по проверке АСУТП в режиме опытной эксплуатации.</w:t>
      </w:r>
    </w:p>
    <w:p w:rsidR="001A57C4" w:rsidRPr="002C2CD4" w:rsidRDefault="009C57DD" w:rsidP="003C33C2">
      <w:pPr>
        <w:numPr>
          <w:ilvl w:val="1"/>
          <w:numId w:val="30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2C2CD4">
        <w:rPr>
          <w:b/>
          <w:bCs/>
          <w:sz w:val="24"/>
          <w:szCs w:val="24"/>
        </w:rPr>
        <w:t xml:space="preserve"> </w:t>
      </w:r>
      <w:r w:rsidR="001A57C4" w:rsidRPr="002C2CD4">
        <w:rPr>
          <w:b/>
          <w:bCs/>
          <w:sz w:val="24"/>
          <w:szCs w:val="24"/>
        </w:rPr>
        <w:t>Комплексные приемо-сдаточные испытания АСУ ТП.</w:t>
      </w:r>
    </w:p>
    <w:p w:rsidR="009C57DD" w:rsidRPr="002C2CD4" w:rsidRDefault="001A57C4" w:rsidP="003C33C2">
      <w:pPr>
        <w:pStyle w:val="13"/>
        <w:numPr>
          <w:ilvl w:val="2"/>
          <w:numId w:val="30"/>
        </w:numPr>
        <w:ind w:firstLine="131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Приёмо-сдаточные</w:t>
      </w:r>
      <w:r w:rsidR="009C57DD" w:rsidRPr="002C2CD4">
        <w:rPr>
          <w:sz w:val="24"/>
          <w:szCs w:val="24"/>
        </w:rPr>
        <w:t xml:space="preserve"> испытания проводятся для определения возможности ввода системы в промышленную эксплуатацию и определения соответствия её характеристик требованиям Технических заданий</w:t>
      </w:r>
      <w:r w:rsidR="004C6A93" w:rsidRPr="002C2CD4">
        <w:rPr>
          <w:sz w:val="24"/>
          <w:szCs w:val="24"/>
        </w:rPr>
        <w:t>, проектной и рабочей документации.</w:t>
      </w:r>
    </w:p>
    <w:p w:rsidR="009C57DD" w:rsidRPr="002C2CD4" w:rsidRDefault="001A57C4" w:rsidP="003C33C2">
      <w:pPr>
        <w:pStyle w:val="13"/>
        <w:numPr>
          <w:ilvl w:val="2"/>
          <w:numId w:val="30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Приёмо-сдаточные</w:t>
      </w:r>
      <w:r w:rsidR="004C6A93" w:rsidRPr="002C2CD4">
        <w:rPr>
          <w:sz w:val="24"/>
          <w:szCs w:val="24"/>
        </w:rPr>
        <w:t xml:space="preserve"> испытания из монтажа и наладки АСУ ТП, </w:t>
      </w:r>
      <w:r w:rsidR="009C57DD" w:rsidRPr="002C2CD4">
        <w:rPr>
          <w:sz w:val="24"/>
          <w:szCs w:val="24"/>
        </w:rPr>
        <w:t>проводятся в соответствии с РД 34.35.412-88 (изм.1990 г.)</w:t>
      </w:r>
      <w:r w:rsidR="00822769" w:rsidRPr="002C2CD4">
        <w:rPr>
          <w:b/>
          <w:sz w:val="24"/>
          <w:szCs w:val="24"/>
        </w:rPr>
        <w:t xml:space="preserve"> </w:t>
      </w:r>
      <w:r w:rsidR="009C57DD" w:rsidRPr="002C2CD4">
        <w:rPr>
          <w:b/>
          <w:sz w:val="24"/>
          <w:szCs w:val="24"/>
        </w:rPr>
        <w:t>«</w:t>
      </w:r>
      <w:r w:rsidR="009C57DD" w:rsidRPr="002C2CD4">
        <w:rPr>
          <w:sz w:val="24"/>
          <w:szCs w:val="24"/>
        </w:rPr>
        <w:t>Правила приемки в эксплуатацию из монтажа и наладки систем управления технологическими процессами тепловых электрических станций»</w:t>
      </w:r>
      <w:r w:rsidR="004C6A93" w:rsidRPr="002C2CD4">
        <w:rPr>
          <w:sz w:val="24"/>
          <w:szCs w:val="24"/>
        </w:rPr>
        <w:t xml:space="preserve"> и СТО 34-35-587-001-2012 ОАО «ТГК-1».</w:t>
      </w:r>
    </w:p>
    <w:p w:rsidR="009C57DD" w:rsidRPr="002C2CD4" w:rsidRDefault="009C57DD" w:rsidP="003C33C2">
      <w:pPr>
        <w:pStyle w:val="13"/>
        <w:numPr>
          <w:ilvl w:val="2"/>
          <w:numId w:val="30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Перед предъявлением оборудования на приёмочные испытания система и техническая документация должны быть доработаны по замечаниям протокола предварительных испытаний и акта о завершении работ по проверке оборудования в режиме опытной эксплуатации.</w:t>
      </w:r>
    </w:p>
    <w:p w:rsidR="009C57DD" w:rsidRPr="002C2CD4" w:rsidRDefault="001A57C4" w:rsidP="003C33C2">
      <w:pPr>
        <w:pStyle w:val="13"/>
        <w:numPr>
          <w:ilvl w:val="2"/>
          <w:numId w:val="30"/>
        </w:numPr>
        <w:spacing w:before="240"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Приёмо-сдаточные</w:t>
      </w:r>
      <w:r w:rsidR="009C57DD" w:rsidRPr="002C2CD4">
        <w:rPr>
          <w:sz w:val="24"/>
          <w:szCs w:val="24"/>
        </w:rPr>
        <w:t xml:space="preserve"> испытания должны быть проведены на функционирующем объекте управления.</w:t>
      </w:r>
    </w:p>
    <w:p w:rsidR="009C57DD" w:rsidRPr="002C2CD4" w:rsidRDefault="009C57DD" w:rsidP="003C33C2">
      <w:pPr>
        <w:pStyle w:val="13"/>
        <w:numPr>
          <w:ilvl w:val="2"/>
          <w:numId w:val="30"/>
        </w:numPr>
        <w:spacing w:before="240"/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Каждая подсистема (функция, задача, оборудование, другие предметы приёмки - далее подсистема) должна быть сдана в промышленную эксплуатацию индивидуально. Для любой подсистемы допускается поэтапная сдача в эксплуатацию с оформлением промежуточных актов приёмки отдельных составляющих подсистемы.</w:t>
      </w:r>
    </w:p>
    <w:p w:rsidR="009C57DD" w:rsidRPr="002C2CD4" w:rsidRDefault="009C57DD" w:rsidP="003C33C2">
      <w:pPr>
        <w:pStyle w:val="13"/>
        <w:numPr>
          <w:ilvl w:val="2"/>
          <w:numId w:val="30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Подсистема считается принятой в промышленную эксплуатацию с момента подписания Акта сдачи в промышленную эксплуатацию.</w:t>
      </w:r>
    </w:p>
    <w:p w:rsidR="009C57DD" w:rsidRPr="002C2CD4" w:rsidRDefault="009C57DD" w:rsidP="003C33C2">
      <w:pPr>
        <w:pStyle w:val="13"/>
        <w:numPr>
          <w:ilvl w:val="2"/>
          <w:numId w:val="30"/>
        </w:numPr>
        <w:ind w:left="1134" w:hanging="283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 результатам приёмочных испытаний комиссия должна составить протокол испытаний и акт о вводе энергоблока в промышленную эксплуатацию.</w:t>
      </w:r>
    </w:p>
    <w:p w:rsidR="005E51E5" w:rsidRPr="002C2CD4" w:rsidRDefault="006462BE" w:rsidP="003C33C2">
      <w:pPr>
        <w:pStyle w:val="20"/>
        <w:numPr>
          <w:ilvl w:val="0"/>
          <w:numId w:val="30"/>
        </w:numPr>
        <w:ind w:left="567" w:hanging="283"/>
        <w:jc w:val="both"/>
        <w:rPr>
          <w:szCs w:val="24"/>
        </w:rPr>
      </w:pPr>
      <w:bookmarkStart w:id="28" w:name="_Toc377646342"/>
      <w:r w:rsidRPr="002C2CD4">
        <w:rPr>
          <w:szCs w:val="24"/>
        </w:rPr>
        <w:t>Требования к организационному обеспечению</w:t>
      </w:r>
      <w:r w:rsidR="001A57C4" w:rsidRPr="002C2CD4">
        <w:rPr>
          <w:szCs w:val="24"/>
        </w:rPr>
        <w:t xml:space="preserve"> АСУ ТП</w:t>
      </w:r>
      <w:r w:rsidRPr="002C2CD4">
        <w:rPr>
          <w:szCs w:val="24"/>
        </w:rPr>
        <w:t>.</w:t>
      </w:r>
      <w:bookmarkEnd w:id="28"/>
    </w:p>
    <w:p w:rsidR="005E51E5" w:rsidRPr="002C2CD4" w:rsidRDefault="005E51E5" w:rsidP="00DC79FC">
      <w:pPr>
        <w:tabs>
          <w:tab w:val="left" w:pos="1134"/>
        </w:tabs>
        <w:suppressAutoHyphens/>
        <w:ind w:left="284" w:firstLine="425"/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 xml:space="preserve">До начала  проведения пуско-наладочных работ </w:t>
      </w:r>
      <w:r w:rsidR="003E344A" w:rsidRPr="002C2CD4">
        <w:rPr>
          <w:sz w:val="24"/>
          <w:szCs w:val="24"/>
        </w:rPr>
        <w:t xml:space="preserve">подрядчиком </w:t>
      </w:r>
      <w:r w:rsidRPr="002C2CD4">
        <w:rPr>
          <w:sz w:val="24"/>
          <w:szCs w:val="24"/>
        </w:rPr>
        <w:t>должны быть выполнены следующие требования:</w:t>
      </w:r>
    </w:p>
    <w:p w:rsidR="005E51E5" w:rsidRPr="002C2CD4" w:rsidRDefault="000A3A6D" w:rsidP="003C33C2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разработаны</w:t>
      </w:r>
      <w:r w:rsidR="005E51E5" w:rsidRPr="002C2CD4">
        <w:rPr>
          <w:sz w:val="24"/>
          <w:szCs w:val="24"/>
        </w:rPr>
        <w:t xml:space="preserve"> </w:t>
      </w:r>
      <w:r w:rsidR="00752029" w:rsidRPr="002C2CD4">
        <w:rPr>
          <w:sz w:val="24"/>
          <w:szCs w:val="24"/>
        </w:rPr>
        <w:t>подробные инструкции по эксплуатации подсистем АСУТП</w:t>
      </w:r>
      <w:r w:rsidR="00564015" w:rsidRPr="002C2CD4">
        <w:t xml:space="preserve"> </w:t>
      </w:r>
      <w:r w:rsidR="00564015" w:rsidRPr="002C2CD4">
        <w:rPr>
          <w:sz w:val="24"/>
          <w:szCs w:val="24"/>
        </w:rPr>
        <w:t>и ее подсистем</w:t>
      </w:r>
      <w:r w:rsidR="005E51E5" w:rsidRPr="002C2CD4">
        <w:rPr>
          <w:sz w:val="24"/>
          <w:szCs w:val="24"/>
        </w:rPr>
        <w:t>;</w:t>
      </w:r>
    </w:p>
    <w:p w:rsidR="00752029" w:rsidRPr="002C2CD4" w:rsidRDefault="00752029" w:rsidP="003C33C2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разработаны подробные (пошаговые) инструкции по проверке подсистем АСУТП</w:t>
      </w:r>
      <w:r w:rsidR="00564015" w:rsidRPr="002C2CD4">
        <w:t xml:space="preserve"> </w:t>
      </w:r>
      <w:r w:rsidR="00564015" w:rsidRPr="002C2CD4">
        <w:rPr>
          <w:sz w:val="24"/>
          <w:szCs w:val="24"/>
        </w:rPr>
        <w:t>и ее подсистем</w:t>
      </w:r>
      <w:r w:rsidRPr="002C2CD4">
        <w:rPr>
          <w:sz w:val="24"/>
          <w:szCs w:val="24"/>
        </w:rPr>
        <w:t>;</w:t>
      </w:r>
    </w:p>
    <w:p w:rsidR="00EF2879" w:rsidRPr="002C2CD4" w:rsidRDefault="00EF2879" w:rsidP="003C33C2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hanging="11"/>
        <w:jc w:val="both"/>
        <w:rPr>
          <w:b/>
          <w:sz w:val="24"/>
          <w:szCs w:val="24"/>
        </w:rPr>
      </w:pPr>
      <w:r w:rsidRPr="002C2CD4">
        <w:rPr>
          <w:noProof/>
          <w:sz w:val="24"/>
          <w:szCs w:val="24"/>
        </w:rPr>
        <w:t>внесены изменения в инструкции по эксплуатации основного оборудования, если при модернизации был изменен состав или режим работы технологического оборудования;»</w:t>
      </w:r>
    </w:p>
    <w:p w:rsidR="00624363" w:rsidRPr="002C2CD4" w:rsidRDefault="00624363" w:rsidP="00624363">
      <w:pPr>
        <w:ind w:left="720" w:firstLine="0"/>
        <w:jc w:val="both"/>
        <w:rPr>
          <w:noProof/>
        </w:rPr>
      </w:pPr>
    </w:p>
    <w:p w:rsidR="006462BE" w:rsidRPr="002C2CD4" w:rsidRDefault="00C8735A" w:rsidP="003C33C2">
      <w:pPr>
        <w:widowControl/>
        <w:numPr>
          <w:ilvl w:val="0"/>
          <w:numId w:val="21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</w:t>
      </w:r>
      <w:r w:rsidR="006462BE" w:rsidRPr="002C2CD4">
        <w:rPr>
          <w:sz w:val="24"/>
          <w:szCs w:val="24"/>
        </w:rPr>
        <w:t xml:space="preserve">нструкции по эксплуатации, обслуживанию и проверке подсистем программно-технических средств АСУ ТП должны входить в комплект поставки ПТК. При необходимости </w:t>
      </w:r>
      <w:r w:rsidR="006462BE" w:rsidRPr="002C2CD4">
        <w:rPr>
          <w:sz w:val="24"/>
          <w:szCs w:val="24"/>
        </w:rPr>
        <w:lastRenderedPageBreak/>
        <w:t>они должны быть доработаны в соответствии с</w:t>
      </w:r>
      <w:r w:rsidRPr="002C2CD4">
        <w:rPr>
          <w:sz w:val="24"/>
          <w:szCs w:val="24"/>
        </w:rPr>
        <w:t xml:space="preserve"> требованиями РД 50-698-90 подрядчиком или п</w:t>
      </w:r>
      <w:r w:rsidR="006462BE" w:rsidRPr="002C2CD4">
        <w:rPr>
          <w:sz w:val="24"/>
          <w:szCs w:val="24"/>
        </w:rPr>
        <w:t>оставщиком.</w:t>
      </w:r>
    </w:p>
    <w:p w:rsidR="005E51E5" w:rsidRPr="002C2CD4" w:rsidRDefault="005E51E5" w:rsidP="003C33C2">
      <w:pPr>
        <w:pStyle w:val="13"/>
        <w:numPr>
          <w:ilvl w:val="0"/>
          <w:numId w:val="21"/>
        </w:numPr>
        <w:tabs>
          <w:tab w:val="left" w:pos="1134"/>
        </w:tabs>
        <w:ind w:left="284" w:firstLine="425"/>
        <w:jc w:val="both"/>
        <w:rPr>
          <w:b/>
          <w:sz w:val="24"/>
          <w:szCs w:val="24"/>
        </w:rPr>
      </w:pPr>
      <w:r w:rsidRPr="002C2CD4">
        <w:rPr>
          <w:sz w:val="24"/>
          <w:szCs w:val="24"/>
        </w:rPr>
        <w:t>организовано обучение оперативного и обслуживающего персонала правилам эксплуатации</w:t>
      </w:r>
      <w:r w:rsidR="00564015" w:rsidRPr="002C2CD4">
        <w:rPr>
          <w:sz w:val="24"/>
          <w:szCs w:val="24"/>
        </w:rPr>
        <w:t>,</w:t>
      </w:r>
      <w:r w:rsidR="00564015" w:rsidRPr="002C2CD4">
        <w:t xml:space="preserve"> </w:t>
      </w:r>
      <w:r w:rsidR="00564015" w:rsidRPr="002C2CD4">
        <w:rPr>
          <w:sz w:val="24"/>
          <w:szCs w:val="24"/>
        </w:rPr>
        <w:t>обслуживания</w:t>
      </w:r>
      <w:r w:rsidRPr="002C2CD4">
        <w:rPr>
          <w:sz w:val="24"/>
          <w:szCs w:val="24"/>
        </w:rPr>
        <w:t xml:space="preserve"> и ремонта ПТК и АСУТП.</w:t>
      </w:r>
    </w:p>
    <w:p w:rsidR="005E51E5" w:rsidRPr="002C2CD4" w:rsidRDefault="005E51E5" w:rsidP="003C33C2">
      <w:pPr>
        <w:pStyle w:val="20"/>
        <w:numPr>
          <w:ilvl w:val="0"/>
          <w:numId w:val="30"/>
        </w:numPr>
        <w:spacing w:after="0"/>
        <w:ind w:left="567" w:hanging="283"/>
        <w:rPr>
          <w:szCs w:val="24"/>
        </w:rPr>
      </w:pPr>
      <w:bookmarkStart w:id="29" w:name="_Toc275201189"/>
      <w:bookmarkStart w:id="30" w:name="_Toc377646343"/>
      <w:r w:rsidRPr="002C2CD4">
        <w:rPr>
          <w:szCs w:val="24"/>
        </w:rPr>
        <w:t>Требования к сервисным средствам и ЗИП.</w:t>
      </w:r>
      <w:bookmarkEnd w:id="29"/>
      <w:bookmarkEnd w:id="30"/>
    </w:p>
    <w:p w:rsidR="005E51E5" w:rsidRPr="002C2CD4" w:rsidRDefault="005E51E5" w:rsidP="003C33C2">
      <w:pPr>
        <w:pStyle w:val="13"/>
        <w:numPr>
          <w:ilvl w:val="1"/>
          <w:numId w:val="30"/>
        </w:numPr>
        <w:tabs>
          <w:tab w:val="left" w:pos="1134"/>
          <w:tab w:val="left" w:pos="1276"/>
        </w:tabs>
        <w:spacing w:after="240"/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Совместно с техническими средствами должны поставляться сервисные средства их обслуживания. Количество и состав сервисной аппаратуры определяет Поставщик технических средств по согласованию с Заказчиком.</w:t>
      </w:r>
    </w:p>
    <w:p w:rsidR="00137BF3" w:rsidRPr="002C2CD4" w:rsidRDefault="00137BF3" w:rsidP="003C33C2">
      <w:pPr>
        <w:pStyle w:val="13"/>
        <w:numPr>
          <w:ilvl w:val="1"/>
          <w:numId w:val="30"/>
        </w:numPr>
        <w:tabs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ЗИП поставляется в объёме 10 % от всего поставляемого оборудования, но не менее одного устройства по каждой позиции и достаточном для эксплуатации АСУ ТП в течение гарантийного срока. ЗИП, израсходованный в процессе наладки и опытной эксплуатации, восполняется подрядчиком  до нормативного уровня</w:t>
      </w:r>
      <w:bookmarkStart w:id="31" w:name="_Toc377646344"/>
      <w:r w:rsidRPr="002C2CD4">
        <w:rPr>
          <w:sz w:val="24"/>
          <w:szCs w:val="24"/>
        </w:rPr>
        <w:t>.</w:t>
      </w:r>
    </w:p>
    <w:p w:rsidR="000B4FF4" w:rsidRPr="002C2CD4" w:rsidRDefault="005E51E5" w:rsidP="003C33C2">
      <w:pPr>
        <w:pStyle w:val="13"/>
        <w:numPr>
          <w:ilvl w:val="1"/>
          <w:numId w:val="30"/>
        </w:numPr>
        <w:tabs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В комплекте поставки должны поставляться инструменты и принадлежности, обеспечивающие проведение монтажных, пусконаладочных и регламентированных работ, номенклатура и количество которых определяется по согласованию с Заказчиком.</w:t>
      </w:r>
      <w:bookmarkStart w:id="32" w:name="_Toc265079624"/>
      <w:bookmarkEnd w:id="31"/>
    </w:p>
    <w:p w:rsidR="00752029" w:rsidRPr="002C2CD4" w:rsidRDefault="00752029" w:rsidP="003B2F92">
      <w:pPr>
        <w:tabs>
          <w:tab w:val="left" w:pos="1134"/>
          <w:tab w:val="left" w:pos="1276"/>
        </w:tabs>
        <w:ind w:left="709" w:firstLine="0"/>
        <w:jc w:val="both"/>
      </w:pPr>
      <w:r w:rsidRPr="002C2CD4">
        <w:rPr>
          <w:sz w:val="24"/>
          <w:szCs w:val="24"/>
        </w:rPr>
        <w:t xml:space="preserve">Поставляемый комплект инструмента и принадлежностей должен быть передан Заказчику в полном объёме до начала пусконаладочных работ. </w:t>
      </w:r>
    </w:p>
    <w:p w:rsidR="00DD7324" w:rsidRPr="002C2CD4" w:rsidRDefault="00DD7324" w:rsidP="003C33C2">
      <w:pPr>
        <w:pStyle w:val="20"/>
        <w:numPr>
          <w:ilvl w:val="0"/>
          <w:numId w:val="30"/>
        </w:numPr>
        <w:ind w:left="567" w:hanging="283"/>
      </w:pPr>
      <w:bookmarkStart w:id="33" w:name="_Toc377646345"/>
      <w:bookmarkEnd w:id="32"/>
      <w:r w:rsidRPr="002C2CD4">
        <w:t>Гарантии подрядчика.</w:t>
      </w:r>
      <w:bookmarkEnd w:id="33"/>
    </w:p>
    <w:p w:rsidR="008948B7" w:rsidRPr="002C2CD4" w:rsidRDefault="008948B7" w:rsidP="003C33C2">
      <w:pPr>
        <w:pStyle w:val="CM72"/>
        <w:numPr>
          <w:ilvl w:val="1"/>
          <w:numId w:val="30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Исполнитель обязан выполнить весь комплекс работ, необходимый для ввода объекта в эксплуатацию с проектными характеристиками.</w:t>
      </w:r>
    </w:p>
    <w:p w:rsidR="008948B7" w:rsidRPr="002C2CD4" w:rsidRDefault="008948B7" w:rsidP="003C33C2">
      <w:pPr>
        <w:pStyle w:val="Default"/>
        <w:numPr>
          <w:ilvl w:val="1"/>
          <w:numId w:val="30"/>
        </w:numPr>
        <w:tabs>
          <w:tab w:val="left" w:pos="1134"/>
        </w:tabs>
        <w:ind w:left="851" w:hanging="284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 xml:space="preserve">Поставка оборудования осуществляется в полном объеме,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</w:t>
      </w:r>
    </w:p>
    <w:p w:rsidR="008948B7" w:rsidRPr="002C2CD4" w:rsidRDefault="008948B7" w:rsidP="003C33C2">
      <w:pPr>
        <w:pStyle w:val="CM72"/>
        <w:numPr>
          <w:ilvl w:val="1"/>
          <w:numId w:val="30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Исполнитель выполняет весь объем шеф-монтажных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 «Объем и нормы испытаний электрооборудования» РД 34.45.51.300-97 изд. 6 и заводской документацией. Кроме того, учесть, что шеф-монтажные, шеф-наладочные работы должны осуществлять представители предприятий-изготовителей или по их поручению специализированные предприятия, имеющие лицензию (разрешение) на выполнение шеф-монтажа оборудования.</w:t>
      </w:r>
    </w:p>
    <w:p w:rsidR="00137BF3" w:rsidRPr="002C2CD4" w:rsidRDefault="00137BF3" w:rsidP="003C33C2">
      <w:pPr>
        <w:pStyle w:val="CM72"/>
        <w:numPr>
          <w:ilvl w:val="1"/>
          <w:numId w:val="30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Подрядчик должен гарантировать надежную и эффективную работу АСУ ТП в целом в соответствии с оговоренными в ТЗ показателями.</w:t>
      </w:r>
      <w:r w:rsidRPr="002C2CD4" w:rsidDel="00137BF3">
        <w:rPr>
          <w:rFonts w:ascii="Times New Roman" w:hAnsi="Times New Roman"/>
          <w:sz w:val="24"/>
        </w:rPr>
        <w:t xml:space="preserve"> </w:t>
      </w:r>
    </w:p>
    <w:p w:rsidR="00DD7324" w:rsidRPr="002C2CD4" w:rsidRDefault="00DD7324" w:rsidP="003C33C2">
      <w:pPr>
        <w:pStyle w:val="CM72"/>
        <w:numPr>
          <w:ilvl w:val="1"/>
          <w:numId w:val="30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2C2CD4">
        <w:rPr>
          <w:rFonts w:ascii="Times New Roman" w:hAnsi="Times New Roman"/>
          <w:sz w:val="24"/>
        </w:rPr>
        <w:t>В дальнейшем, после истечения гарантийного срока эксплуатации, на весь срок службы АСУ поставщик должен гарантировать поставку (за отдельную плату) ЗИП в необходимом объ</w:t>
      </w:r>
      <w:r w:rsidR="00064FFB" w:rsidRPr="002C2CD4">
        <w:rPr>
          <w:rFonts w:ascii="Times New Roman" w:hAnsi="Times New Roman"/>
          <w:sz w:val="24"/>
        </w:rPr>
        <w:t>еме.</w:t>
      </w:r>
    </w:p>
    <w:p w:rsidR="00DD7324" w:rsidRPr="002C2CD4" w:rsidRDefault="00DD7324" w:rsidP="003C33C2">
      <w:pPr>
        <w:pStyle w:val="Default"/>
        <w:numPr>
          <w:ilvl w:val="1"/>
          <w:numId w:val="30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Разработчик АСУТП должен гарантировать бесплатное устранение дефектов, обнаруженных в течение гарантийного срока после ввода в эксплуатацию АСУТП при условии выполнения требова</w:t>
      </w:r>
      <w:r w:rsidR="00064FFB" w:rsidRPr="002C2CD4">
        <w:rPr>
          <w:rFonts w:ascii="Times New Roman" w:hAnsi="Times New Roman" w:cs="Times New Roman"/>
          <w:color w:val="auto"/>
        </w:rPr>
        <w:t>ний по хранению и эксплуатации.</w:t>
      </w:r>
    </w:p>
    <w:p w:rsidR="008948B7" w:rsidRPr="002C2CD4" w:rsidRDefault="008948B7" w:rsidP="003C33C2">
      <w:pPr>
        <w:pStyle w:val="Default"/>
        <w:numPr>
          <w:ilvl w:val="1"/>
          <w:numId w:val="30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Оборудование должно иметь сертификаты соответствия и безопасности и установленный полный срок службы не менее 2</w:t>
      </w:r>
      <w:r w:rsidR="00E432AA" w:rsidRPr="002C2CD4">
        <w:rPr>
          <w:rFonts w:ascii="Times New Roman" w:hAnsi="Times New Roman" w:cs="Times New Roman"/>
          <w:color w:val="auto"/>
        </w:rPr>
        <w:t xml:space="preserve">5 </w:t>
      </w:r>
      <w:r w:rsidRPr="002C2CD4">
        <w:rPr>
          <w:rFonts w:ascii="Times New Roman" w:hAnsi="Times New Roman" w:cs="Times New Roman"/>
          <w:color w:val="auto"/>
        </w:rPr>
        <w:t>лет</w:t>
      </w:r>
      <w:r w:rsidR="00BD3F81" w:rsidRPr="002C2CD4">
        <w:rPr>
          <w:rFonts w:ascii="Times New Roman" w:hAnsi="Times New Roman" w:cs="Times New Roman"/>
          <w:color w:val="auto"/>
        </w:rPr>
        <w:t>.</w:t>
      </w:r>
    </w:p>
    <w:p w:rsidR="00DD7324" w:rsidRPr="002C2CD4" w:rsidRDefault="00DD7324" w:rsidP="003C33C2">
      <w:pPr>
        <w:pStyle w:val="Default"/>
        <w:numPr>
          <w:ilvl w:val="1"/>
          <w:numId w:val="30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2C2CD4">
        <w:rPr>
          <w:rFonts w:ascii="Times New Roman" w:hAnsi="Times New Roman" w:cs="Times New Roman"/>
          <w:color w:val="auto"/>
        </w:rPr>
        <w:t>По истечении гарантийного срока разработчик АСУТП должен обеспечивать по отдельному договору восстановление, ремонт, модернизацию и расширение системы до оконча</w:t>
      </w:r>
      <w:r w:rsidR="00064FFB" w:rsidRPr="002C2CD4">
        <w:rPr>
          <w:rFonts w:ascii="Times New Roman" w:hAnsi="Times New Roman" w:cs="Times New Roman"/>
          <w:color w:val="auto"/>
        </w:rPr>
        <w:t>ния срока ее службы.</w:t>
      </w:r>
    </w:p>
    <w:p w:rsidR="00DD7324" w:rsidRPr="002C2CD4" w:rsidRDefault="00137BF3" w:rsidP="003C33C2">
      <w:pPr>
        <w:pStyle w:val="33"/>
        <w:widowControl/>
        <w:numPr>
          <w:ilvl w:val="1"/>
          <w:numId w:val="30"/>
        </w:numPr>
        <w:tabs>
          <w:tab w:val="left" w:pos="1134"/>
        </w:tabs>
        <w:autoSpaceDE/>
        <w:autoSpaceDN/>
        <w:adjustRightInd/>
        <w:spacing w:after="0"/>
        <w:ind w:left="851" w:hanging="284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Гарантийный срок эксплуатации АСУ ТП - 24 месяца со дня подписания Акта приёмки АСУТП в промышленную эксплуатацию</w:t>
      </w:r>
      <w:r w:rsidR="00064FFB" w:rsidRPr="002C2CD4">
        <w:rPr>
          <w:sz w:val="24"/>
          <w:szCs w:val="24"/>
        </w:rPr>
        <w:t>.</w:t>
      </w:r>
    </w:p>
    <w:p w:rsidR="00A86732" w:rsidRPr="002C2CD4" w:rsidRDefault="00A86732" w:rsidP="003C33C2">
      <w:pPr>
        <w:pStyle w:val="20"/>
        <w:numPr>
          <w:ilvl w:val="0"/>
          <w:numId w:val="30"/>
        </w:numPr>
        <w:ind w:left="567" w:hanging="283"/>
      </w:pPr>
      <w:bookmarkStart w:id="34" w:name="_Toc377646346"/>
      <w:r w:rsidRPr="002C2CD4">
        <w:t>Требования к подрядной организации:</w:t>
      </w:r>
      <w:bookmarkEnd w:id="34"/>
    </w:p>
    <w:p w:rsidR="00CA4D0B" w:rsidRPr="002C2CD4" w:rsidRDefault="00CA4D0B" w:rsidP="003C33C2">
      <w:pPr>
        <w:numPr>
          <w:ilvl w:val="1"/>
          <w:numId w:val="31"/>
        </w:numPr>
        <w:suppressAutoHyphens/>
        <w:ind w:left="851" w:hanging="284"/>
        <w:jc w:val="both"/>
        <w:rPr>
          <w:sz w:val="24"/>
          <w:szCs w:val="24"/>
        </w:rPr>
      </w:pPr>
      <w:bookmarkStart w:id="35" w:name="_Toc159385167"/>
      <w:bookmarkStart w:id="36" w:name="_Toc157941946"/>
      <w:bookmarkStart w:id="37" w:name="_Toc154983026"/>
      <w:bookmarkStart w:id="38" w:name="_Toc154810998"/>
      <w:bookmarkStart w:id="39" w:name="_Toc154808868"/>
      <w:r w:rsidRPr="002C2CD4">
        <w:rPr>
          <w:b/>
          <w:sz w:val="24"/>
          <w:szCs w:val="24"/>
        </w:rPr>
        <w:t>Общие требования</w:t>
      </w:r>
      <w:bookmarkEnd w:id="35"/>
      <w:bookmarkEnd w:id="36"/>
      <w:bookmarkEnd w:id="37"/>
      <w:bookmarkEnd w:id="38"/>
      <w:bookmarkEnd w:id="39"/>
      <w:r w:rsidRPr="002C2CD4">
        <w:rPr>
          <w:b/>
          <w:sz w:val="24"/>
          <w:szCs w:val="24"/>
        </w:rPr>
        <w:t>:</w:t>
      </w:r>
    </w:p>
    <w:p w:rsidR="00CA4D0B" w:rsidRPr="002C2CD4" w:rsidRDefault="00CA4D0B" w:rsidP="003C33C2">
      <w:pPr>
        <w:widowControl/>
        <w:numPr>
          <w:ilvl w:val="0"/>
          <w:numId w:val="8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опыт работы по </w:t>
      </w:r>
      <w:r w:rsidR="001B2025" w:rsidRPr="002C2CD4">
        <w:rPr>
          <w:sz w:val="24"/>
          <w:szCs w:val="24"/>
        </w:rPr>
        <w:t xml:space="preserve">проектированию и </w:t>
      </w:r>
      <w:r w:rsidRPr="002C2CD4">
        <w:rPr>
          <w:sz w:val="24"/>
          <w:szCs w:val="24"/>
        </w:rPr>
        <w:t xml:space="preserve">модернизации данного вида оборудования не менее </w:t>
      </w:r>
      <w:r w:rsidR="00E50907" w:rsidRPr="002C2CD4">
        <w:rPr>
          <w:sz w:val="24"/>
          <w:szCs w:val="24"/>
        </w:rPr>
        <w:t>3</w:t>
      </w:r>
      <w:r w:rsidRPr="002C2CD4">
        <w:rPr>
          <w:sz w:val="24"/>
          <w:szCs w:val="24"/>
        </w:rPr>
        <w:t xml:space="preserve"> лет;</w:t>
      </w:r>
    </w:p>
    <w:p w:rsidR="002E4562" w:rsidRPr="002C2CD4" w:rsidRDefault="00FC6537" w:rsidP="003C33C2">
      <w:pPr>
        <w:widowControl/>
        <w:numPr>
          <w:ilvl w:val="0"/>
          <w:numId w:val="8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bCs/>
          <w:sz w:val="24"/>
          <w:szCs w:val="24"/>
        </w:rPr>
        <w:lastRenderedPageBreak/>
        <w:t>опыт реализации проектов АСУТП на предлагаемых технических средствах</w:t>
      </w:r>
      <w:r w:rsidR="007633BE" w:rsidRPr="002C2CD4">
        <w:rPr>
          <w:bCs/>
          <w:sz w:val="24"/>
          <w:szCs w:val="24"/>
        </w:rPr>
        <w:t xml:space="preserve"> </w:t>
      </w:r>
      <w:r w:rsidR="007633BE" w:rsidRPr="002C2CD4">
        <w:rPr>
          <w:sz w:val="24"/>
          <w:szCs w:val="24"/>
        </w:rPr>
        <w:t>не менее 3 лет</w:t>
      </w:r>
      <w:r w:rsidRPr="002C2CD4">
        <w:rPr>
          <w:sz w:val="24"/>
          <w:szCs w:val="24"/>
        </w:rPr>
        <w:t>;</w:t>
      </w:r>
      <w:r w:rsidR="002E4562" w:rsidRPr="002C2CD4">
        <w:rPr>
          <w:sz w:val="24"/>
          <w:szCs w:val="24"/>
        </w:rPr>
        <w:t xml:space="preserve"> </w:t>
      </w:r>
    </w:p>
    <w:p w:rsidR="00DD0433" w:rsidRPr="002C2CD4" w:rsidRDefault="00E50907" w:rsidP="003C33C2">
      <w:pPr>
        <w:widowControl/>
        <w:numPr>
          <w:ilvl w:val="0"/>
          <w:numId w:val="8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</w:t>
      </w:r>
      <w:r w:rsidR="007633BE" w:rsidRPr="002C2CD4">
        <w:rPr>
          <w:sz w:val="24"/>
          <w:szCs w:val="24"/>
        </w:rPr>
        <w:t xml:space="preserve"> (</w:t>
      </w:r>
      <w:r w:rsidRPr="002C2CD4">
        <w:rPr>
          <w:sz w:val="24"/>
          <w:szCs w:val="24"/>
        </w:rPr>
        <w:t xml:space="preserve">требования СРО: </w:t>
      </w:r>
      <w:r w:rsidR="00567523" w:rsidRPr="002C2CD4">
        <w:rPr>
          <w:sz w:val="24"/>
          <w:szCs w:val="24"/>
        </w:rPr>
        <w:t xml:space="preserve">разд. </w:t>
      </w:r>
      <w:r w:rsidR="00567523" w:rsidRPr="002C2CD4">
        <w:rPr>
          <w:sz w:val="24"/>
          <w:szCs w:val="24"/>
          <w:lang w:val="en-US"/>
        </w:rPr>
        <w:t>III</w:t>
      </w:r>
      <w:r w:rsidR="00567523" w:rsidRPr="002C2CD4">
        <w:rPr>
          <w:sz w:val="24"/>
          <w:szCs w:val="24"/>
        </w:rPr>
        <w:t xml:space="preserve"> </w:t>
      </w:r>
      <w:proofErr w:type="spellStart"/>
      <w:r w:rsidR="00567523" w:rsidRPr="002C2CD4">
        <w:rPr>
          <w:sz w:val="24"/>
        </w:rPr>
        <w:t>п.п</w:t>
      </w:r>
      <w:proofErr w:type="spellEnd"/>
      <w:r w:rsidR="00567523" w:rsidRPr="002C2CD4">
        <w:rPr>
          <w:sz w:val="24"/>
        </w:rPr>
        <w:t xml:space="preserve">. </w:t>
      </w:r>
      <w:r w:rsidR="00D96C87" w:rsidRPr="002C2CD4">
        <w:rPr>
          <w:sz w:val="24"/>
        </w:rPr>
        <w:t>10.5,  12.11, 15.3,  15.4,  15.5, 23.3, 23.6, 24.5, 24.6, 24.7, 24.8, 24.9, 24.10, 24.11, 24.12, 24.25; 33.1.11</w:t>
      </w:r>
      <w:r w:rsidR="007633BE" w:rsidRPr="002C2CD4">
        <w:rPr>
          <w:sz w:val="24"/>
        </w:rPr>
        <w:t>);</w:t>
      </w:r>
    </w:p>
    <w:p w:rsidR="00CA4D0B" w:rsidRPr="002C2CD4" w:rsidRDefault="00CA4D0B" w:rsidP="003C33C2">
      <w:pPr>
        <w:widowControl/>
        <w:numPr>
          <w:ilvl w:val="0"/>
          <w:numId w:val="8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обеспечить соответствие сметной документации требованиям </w:t>
      </w:r>
      <w:r w:rsidR="00E50907" w:rsidRPr="002C2CD4">
        <w:rPr>
          <w:sz w:val="24"/>
          <w:szCs w:val="24"/>
        </w:rPr>
        <w:t>ценовой политики</w:t>
      </w:r>
      <w:r w:rsidRPr="002C2CD4">
        <w:rPr>
          <w:sz w:val="24"/>
          <w:szCs w:val="24"/>
        </w:rPr>
        <w:t xml:space="preserve"> ОАО «ТГК-1</w:t>
      </w:r>
      <w:r w:rsidR="00E50907" w:rsidRPr="002C2CD4">
        <w:rPr>
          <w:sz w:val="24"/>
          <w:szCs w:val="24"/>
        </w:rPr>
        <w:t>»;</w:t>
      </w:r>
    </w:p>
    <w:p w:rsidR="00CA4D0B" w:rsidRPr="002C2CD4" w:rsidRDefault="00CA4D0B" w:rsidP="003C33C2">
      <w:pPr>
        <w:widowControl/>
        <w:numPr>
          <w:ilvl w:val="0"/>
          <w:numId w:val="8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</w:t>
      </w:r>
      <w:r w:rsidR="00E50907" w:rsidRPr="002C2CD4">
        <w:rPr>
          <w:sz w:val="24"/>
          <w:szCs w:val="24"/>
        </w:rPr>
        <w:t>тов, удостоверяющих их качество;</w:t>
      </w:r>
    </w:p>
    <w:p w:rsidR="001B2025" w:rsidRPr="002C2CD4" w:rsidRDefault="001B2025" w:rsidP="003C33C2">
      <w:pPr>
        <w:widowControl/>
        <w:numPr>
          <w:ilvl w:val="0"/>
          <w:numId w:val="8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B2025" w:rsidRPr="002C2CD4" w:rsidRDefault="001B2025" w:rsidP="003C33C2">
      <w:pPr>
        <w:widowControl/>
        <w:numPr>
          <w:ilvl w:val="0"/>
          <w:numId w:val="8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 w:rsidR="00E50907" w:rsidRPr="002C2CD4">
        <w:rPr>
          <w:sz w:val="24"/>
          <w:szCs w:val="24"/>
        </w:rPr>
        <w:t>техническим заданием</w:t>
      </w:r>
      <w:r w:rsidRPr="002C2CD4">
        <w:rPr>
          <w:sz w:val="24"/>
          <w:szCs w:val="24"/>
        </w:rPr>
        <w:t>;</w:t>
      </w:r>
    </w:p>
    <w:p w:rsidR="001B2025" w:rsidRPr="002C2CD4" w:rsidRDefault="001B2025" w:rsidP="003C33C2">
      <w:pPr>
        <w:widowControl/>
        <w:numPr>
          <w:ilvl w:val="0"/>
          <w:numId w:val="8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B2025" w:rsidRPr="002C2CD4" w:rsidRDefault="001B2025" w:rsidP="003C33C2">
      <w:pPr>
        <w:widowControl/>
        <w:numPr>
          <w:ilvl w:val="0"/>
          <w:numId w:val="8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50907" w:rsidRPr="002C2CD4" w:rsidRDefault="00E50907" w:rsidP="0016365A">
      <w:pPr>
        <w:suppressAutoHyphens/>
        <w:ind w:left="0"/>
        <w:jc w:val="both"/>
        <w:rPr>
          <w:b/>
          <w:sz w:val="24"/>
          <w:szCs w:val="24"/>
        </w:rPr>
      </w:pPr>
    </w:p>
    <w:p w:rsidR="00CA4D0B" w:rsidRPr="002C2CD4" w:rsidRDefault="00CA4D0B" w:rsidP="003C33C2">
      <w:pPr>
        <w:numPr>
          <w:ilvl w:val="1"/>
          <w:numId w:val="31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t>Специальные требования:</w:t>
      </w:r>
    </w:p>
    <w:p w:rsidR="00CA4D0B" w:rsidRPr="002C2CD4" w:rsidRDefault="00E50907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предпочтительно</w:t>
      </w:r>
      <w:r w:rsidR="00CA4D0B" w:rsidRPr="002C2CD4">
        <w:rPr>
          <w:sz w:val="24"/>
          <w:szCs w:val="24"/>
        </w:rPr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2C2CD4" w:rsidRDefault="00CA4D0B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</w:t>
      </w:r>
      <w:r w:rsidR="00E50907" w:rsidRPr="002C2CD4">
        <w:rPr>
          <w:sz w:val="24"/>
          <w:szCs w:val="24"/>
        </w:rPr>
        <w:t>, строительно-монтажных, пуско-наладочных</w:t>
      </w:r>
      <w:r w:rsidRPr="002C2CD4">
        <w:rPr>
          <w:sz w:val="24"/>
          <w:szCs w:val="24"/>
        </w:rPr>
        <w:t xml:space="preserve"> работ и услуг по модернизации основных фондов;</w:t>
      </w:r>
    </w:p>
    <w:p w:rsidR="00AA2CE0" w:rsidRPr="002C2CD4" w:rsidRDefault="00AA2CE0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2C2CD4">
        <w:rPr>
          <w:sz w:val="24"/>
          <w:szCs w:val="24"/>
        </w:rPr>
        <w:t>энергообъектов</w:t>
      </w:r>
      <w:proofErr w:type="spellEnd"/>
      <w:r w:rsidRPr="002C2CD4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A2CE0" w:rsidRPr="002C2CD4" w:rsidRDefault="00AA2CE0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A2CE0" w:rsidRPr="002C2CD4" w:rsidRDefault="00AA2CE0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</w:t>
      </w:r>
      <w:bookmarkStart w:id="40" w:name="_GoBack"/>
      <w:bookmarkEnd w:id="40"/>
      <w:r w:rsidRPr="002C2CD4">
        <w:rPr>
          <w:sz w:val="24"/>
          <w:szCs w:val="24"/>
        </w:rPr>
        <w:t>ами</w:t>
      </w:r>
      <w:r w:rsidR="00316FD4">
        <w:rPr>
          <w:sz w:val="24"/>
          <w:szCs w:val="24"/>
        </w:rPr>
        <w:t xml:space="preserve"> </w:t>
      </w:r>
      <w:r w:rsidR="00316FD4">
        <w:rPr>
          <w:sz w:val="24"/>
          <w:szCs w:val="24"/>
        </w:rPr>
        <w:t>(не менее 2-х чел.)</w:t>
      </w:r>
      <w:r w:rsidRPr="002C2CD4">
        <w:rPr>
          <w:sz w:val="24"/>
          <w:szCs w:val="24"/>
        </w:rPr>
        <w:t>;</w:t>
      </w:r>
    </w:p>
    <w:p w:rsidR="00AA2CE0" w:rsidRPr="002C2CD4" w:rsidRDefault="00AA2CE0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AA2CE0" w:rsidRPr="002C2CD4" w:rsidRDefault="00AA2CE0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A2CE0" w:rsidRPr="002C2CD4" w:rsidRDefault="00AA2CE0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A2CE0" w:rsidRPr="002C2CD4" w:rsidRDefault="00AA2CE0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1056E2" w:rsidRPr="002C2CD4" w:rsidRDefault="001056E2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lastRenderedPageBreak/>
        <w:t>обеспечить необходимое количество персонала на объекте для осуществления комплекса работ в соответствии</w:t>
      </w:r>
      <w:r w:rsidR="0095526C" w:rsidRPr="002C2CD4">
        <w:rPr>
          <w:sz w:val="24"/>
          <w:szCs w:val="24"/>
        </w:rPr>
        <w:t xml:space="preserve"> с укрупнённой ведомостью;</w:t>
      </w:r>
    </w:p>
    <w:p w:rsidR="00CA4D0B" w:rsidRPr="002C2CD4" w:rsidRDefault="00CA4D0B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7E6D" w:rsidRPr="002C2CD4" w:rsidRDefault="00337E6D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CA4D0B" w:rsidRPr="002C2CD4" w:rsidRDefault="00337E6D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предпочтительно</w:t>
      </w:r>
      <w:r w:rsidR="00CA4D0B" w:rsidRPr="002C2CD4">
        <w:rPr>
          <w:sz w:val="24"/>
          <w:szCs w:val="24"/>
        </w:rPr>
        <w:t xml:space="preserve"> иметь сертификат в соответствии со стандартами ISO;</w:t>
      </w:r>
    </w:p>
    <w:p w:rsidR="00F151F4" w:rsidRPr="002C2CD4" w:rsidRDefault="00F151F4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F151F4" w:rsidRPr="002C2CD4" w:rsidRDefault="00F151F4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F151F4" w:rsidRPr="002C2CD4" w:rsidRDefault="00F151F4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F151F4" w:rsidRPr="002C2CD4" w:rsidRDefault="00F151F4" w:rsidP="003C33C2">
      <w:pPr>
        <w:widowControl/>
        <w:numPr>
          <w:ilvl w:val="0"/>
          <w:numId w:val="9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270361" w:rsidRPr="002C2CD4" w:rsidRDefault="00270361" w:rsidP="003C33C2">
      <w:pPr>
        <w:widowControl/>
        <w:numPr>
          <w:ilvl w:val="0"/>
          <w:numId w:val="9"/>
        </w:numPr>
        <w:tabs>
          <w:tab w:val="num" w:pos="851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иметь письменное подтверждение заводов – изготовителей о гарантии поставки оборудования в требуемые сроки;</w:t>
      </w:r>
    </w:p>
    <w:p w:rsidR="00E43F86" w:rsidRPr="002C2CD4" w:rsidRDefault="00E43F86" w:rsidP="003C33C2">
      <w:pPr>
        <w:numPr>
          <w:ilvl w:val="0"/>
          <w:numId w:val="9"/>
        </w:num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обязательное наличие однотипной спецодежды с названием и логотипом подрядной организации</w:t>
      </w:r>
      <w:r w:rsidR="00337E6D" w:rsidRPr="002C2CD4">
        <w:rPr>
          <w:sz w:val="24"/>
          <w:szCs w:val="24"/>
        </w:rPr>
        <w:t>;</w:t>
      </w:r>
    </w:p>
    <w:p w:rsidR="00337E6D" w:rsidRPr="002C2CD4" w:rsidRDefault="00337E6D" w:rsidP="003C33C2">
      <w:pPr>
        <w:widowControl/>
        <w:numPr>
          <w:ilvl w:val="0"/>
          <w:numId w:val="9"/>
        </w:numPr>
        <w:tabs>
          <w:tab w:val="decimal" w:pos="284"/>
        </w:tabs>
        <w:suppressAutoHyphens/>
        <w:autoSpaceDE/>
        <w:autoSpaceDN/>
        <w:adjustRightInd/>
        <w:ind w:left="851" w:firstLine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организовать своевременное оформление и ведение исполнительной документации в соответствии разделом 13.3. технического задания;</w:t>
      </w:r>
    </w:p>
    <w:p w:rsidR="00337E6D" w:rsidRPr="002C2CD4" w:rsidRDefault="00337E6D" w:rsidP="003C33C2">
      <w:pPr>
        <w:widowControl/>
        <w:numPr>
          <w:ilvl w:val="0"/>
          <w:numId w:val="9"/>
        </w:numPr>
        <w:tabs>
          <w:tab w:val="decimal" w:pos="284"/>
        </w:tabs>
        <w:suppressAutoHyphens/>
        <w:autoSpaceDE/>
        <w:autoSpaceDN/>
        <w:adjustRightInd/>
        <w:ind w:left="851" w:firstLine="0"/>
        <w:jc w:val="left"/>
        <w:rPr>
          <w:b/>
          <w:sz w:val="24"/>
          <w:szCs w:val="24"/>
        </w:rPr>
      </w:pPr>
      <w:r w:rsidRPr="002C2CD4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337E6D" w:rsidRPr="002C2CD4" w:rsidRDefault="00337E6D" w:rsidP="003C33C2">
      <w:pPr>
        <w:numPr>
          <w:ilvl w:val="0"/>
          <w:numId w:val="9"/>
        </w:numPr>
        <w:ind w:left="851" w:firstLine="0"/>
        <w:jc w:val="left"/>
        <w:rPr>
          <w:sz w:val="24"/>
          <w:szCs w:val="24"/>
        </w:rPr>
      </w:pPr>
      <w:r w:rsidRPr="002C2CD4">
        <w:rPr>
          <w:sz w:val="24"/>
          <w:szCs w:val="24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2C2CD4">
        <w:rPr>
          <w:sz w:val="24"/>
          <w:szCs w:val="24"/>
        </w:rPr>
        <w:t>Excel</w:t>
      </w:r>
      <w:proofErr w:type="spellEnd"/>
      <w:r w:rsidRPr="002C2CD4">
        <w:rPr>
          <w:sz w:val="24"/>
          <w:szCs w:val="24"/>
        </w:rPr>
        <w:t>, а также в формате сметных программ A0 или Гранд-Смета.</w:t>
      </w:r>
    </w:p>
    <w:p w:rsidR="00337E6D" w:rsidRPr="002C2CD4" w:rsidRDefault="00337E6D" w:rsidP="00337E6D">
      <w:pPr>
        <w:suppressAutoHyphens/>
        <w:jc w:val="both"/>
        <w:outlineLvl w:val="0"/>
        <w:rPr>
          <w:sz w:val="24"/>
          <w:szCs w:val="24"/>
        </w:rPr>
      </w:pPr>
    </w:p>
    <w:p w:rsidR="00337E6D" w:rsidRPr="002C2CD4" w:rsidRDefault="00337E6D" w:rsidP="003C33C2">
      <w:pPr>
        <w:numPr>
          <w:ilvl w:val="1"/>
          <w:numId w:val="31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41" w:name="_Toc377646348"/>
      <w:r w:rsidRPr="002C2CD4">
        <w:rPr>
          <w:b/>
          <w:sz w:val="24"/>
          <w:szCs w:val="24"/>
        </w:rPr>
        <w:t xml:space="preserve">Порядок </w:t>
      </w:r>
      <w:r w:rsidR="00652064" w:rsidRPr="002C2CD4">
        <w:rPr>
          <w:b/>
          <w:sz w:val="24"/>
          <w:szCs w:val="24"/>
        </w:rPr>
        <w:t xml:space="preserve">оформления документации и </w:t>
      </w:r>
      <w:r w:rsidRPr="002C2CD4">
        <w:rPr>
          <w:b/>
          <w:sz w:val="24"/>
          <w:szCs w:val="24"/>
        </w:rPr>
        <w:t>сдачи-приемки выполненных работ.</w:t>
      </w:r>
      <w:bookmarkEnd w:id="41"/>
    </w:p>
    <w:p w:rsidR="00337E6D" w:rsidRPr="002C2CD4" w:rsidRDefault="00337E6D" w:rsidP="00337E6D">
      <w:pPr>
        <w:suppressAutoHyphens/>
        <w:ind w:firstLine="709"/>
        <w:jc w:val="both"/>
        <w:outlineLvl w:val="0"/>
        <w:rPr>
          <w:sz w:val="24"/>
          <w:szCs w:val="24"/>
        </w:rPr>
      </w:pPr>
      <w:bookmarkStart w:id="42" w:name="_Toc377646349"/>
      <w:r w:rsidRPr="002C2CD4">
        <w:rPr>
          <w:sz w:val="24"/>
          <w:szCs w:val="24"/>
        </w:rPr>
        <w:t>Приемка выполненных работ производится комиссией, назначаемой заказчиком.</w:t>
      </w:r>
      <w:bookmarkEnd w:id="42"/>
    </w:p>
    <w:p w:rsidR="008375AC" w:rsidRPr="002C2CD4" w:rsidRDefault="008375AC" w:rsidP="008375AC">
      <w:pPr>
        <w:suppressAutoHyphens/>
        <w:ind w:firstLine="709"/>
        <w:jc w:val="both"/>
        <w:outlineLvl w:val="0"/>
        <w:rPr>
          <w:sz w:val="24"/>
          <w:szCs w:val="24"/>
        </w:rPr>
      </w:pPr>
      <w:bookmarkStart w:id="43" w:name="_Toc377646350"/>
      <w:r w:rsidRPr="002C2CD4">
        <w:rPr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8375AC" w:rsidRPr="002C2CD4" w:rsidRDefault="008375AC" w:rsidP="008375A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2C2CD4">
        <w:rPr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8375AC" w:rsidRPr="002C2CD4" w:rsidRDefault="008375AC" w:rsidP="008375A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2C2CD4">
        <w:rPr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375AC" w:rsidRPr="002C2CD4" w:rsidRDefault="008375AC" w:rsidP="00171154">
      <w:pPr>
        <w:widowControl/>
        <w:autoSpaceDE/>
        <w:autoSpaceDN/>
        <w:adjustRightInd/>
        <w:ind w:left="720" w:firstLine="698"/>
        <w:contextualSpacing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bookmarkEnd w:id="43"/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график работ (см. раздел 4 технического задания);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проект производства работ (ППР);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ведомость выполненных работ;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протоколы испытаний, карты измерений, формуляры;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промежуточной приемки и/или испытаний;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заключения лаборатории по контролю металла;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lastRenderedPageBreak/>
        <w:t>акты входного контроля, сертификаты на использованные в процессе ремонта материалы и запасные части;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 об использовании для ТПР материалов-заместителей;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337E6D" w:rsidRPr="002C2CD4" w:rsidRDefault="00337E6D" w:rsidP="003C33C2">
      <w:pPr>
        <w:widowControl/>
        <w:numPr>
          <w:ilvl w:val="0"/>
          <w:numId w:val="25"/>
        </w:numPr>
        <w:autoSpaceDE/>
        <w:autoSpaceDN/>
        <w:adjustRightInd/>
        <w:ind w:left="1134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337E6D" w:rsidRPr="002C2CD4" w:rsidRDefault="00337E6D" w:rsidP="00337E6D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а также иную документацию, составленную перед ТПР, в процессе ТПР и после ТПР и отражающую техническое состояние оборудования, объем и качество выполненных работ.</w:t>
      </w:r>
    </w:p>
    <w:p w:rsidR="008375AC" w:rsidRPr="002C2CD4" w:rsidRDefault="008375AC" w:rsidP="0016365A">
      <w:pPr>
        <w:suppressAutoHyphens/>
        <w:jc w:val="both"/>
        <w:rPr>
          <w:sz w:val="24"/>
          <w:szCs w:val="24"/>
        </w:rPr>
      </w:pPr>
      <w:bookmarkStart w:id="44" w:name="_Toc377646353"/>
      <w:r w:rsidRPr="002C2CD4">
        <w:rPr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bookmarkEnd w:id="44"/>
    <w:p w:rsidR="008375AC" w:rsidRPr="002C2CD4" w:rsidRDefault="008375AC" w:rsidP="008375AC">
      <w:pPr>
        <w:suppressAutoHyphens/>
        <w:jc w:val="both"/>
        <w:rPr>
          <w:rFonts w:eastAsia="Calibri"/>
          <w:sz w:val="24"/>
          <w:szCs w:val="24"/>
          <w:lang w:eastAsia="en-US"/>
        </w:rPr>
      </w:pPr>
    </w:p>
    <w:p w:rsidR="008375AC" w:rsidRPr="002C2CD4" w:rsidRDefault="008375AC" w:rsidP="003C33C2">
      <w:pPr>
        <w:numPr>
          <w:ilvl w:val="1"/>
          <w:numId w:val="31"/>
        </w:numPr>
        <w:suppressAutoHyphens/>
        <w:jc w:val="both"/>
        <w:rPr>
          <w:rFonts w:eastAsia="Calibri"/>
          <w:b/>
          <w:sz w:val="24"/>
          <w:szCs w:val="24"/>
          <w:lang w:eastAsia="en-US"/>
        </w:rPr>
      </w:pPr>
      <w:r w:rsidRPr="002C2CD4">
        <w:rPr>
          <w:rFonts w:eastAsia="Calibri"/>
          <w:b/>
          <w:sz w:val="24"/>
          <w:szCs w:val="24"/>
          <w:lang w:eastAsia="en-US"/>
        </w:rPr>
        <w:t>Требования к генеральному подрядчику при привлечении субподрядчиков:</w:t>
      </w:r>
    </w:p>
    <w:p w:rsidR="008375AC" w:rsidRPr="002C2CD4" w:rsidRDefault="008375AC" w:rsidP="008375AC">
      <w:pPr>
        <w:suppressAutoHyphens/>
        <w:ind w:firstLine="70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8375AC" w:rsidRPr="002C2CD4" w:rsidRDefault="008375AC" w:rsidP="008375AC">
      <w:pPr>
        <w:suppressAutoHyphens/>
        <w:ind w:firstLine="70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8375AC" w:rsidRPr="002C2CD4" w:rsidRDefault="008375AC" w:rsidP="008375AC">
      <w:pPr>
        <w:suppressAutoHyphens/>
        <w:ind w:firstLine="70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Заказчик оставляет за собой право отклонить любого из предложенных субподрядчиков.</w:t>
      </w:r>
    </w:p>
    <w:p w:rsidR="008375AC" w:rsidRPr="002C2CD4" w:rsidRDefault="008375AC" w:rsidP="008375AC">
      <w:pPr>
        <w:suppressAutoHyphens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375AC" w:rsidRPr="002C2CD4" w:rsidRDefault="008375AC" w:rsidP="008375AC">
      <w:pPr>
        <w:suppressAutoHyphens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375AC" w:rsidRPr="002C2CD4" w:rsidRDefault="008375AC" w:rsidP="008375AC">
      <w:pPr>
        <w:suppressAutoHyphens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C2CD4">
        <w:rPr>
          <w:rFonts w:eastAsia="Calibri"/>
          <w:sz w:val="24"/>
          <w:szCs w:val="24"/>
          <w:lang w:eastAsia="en-US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37E6D" w:rsidRPr="002C2CD4" w:rsidRDefault="00337E6D" w:rsidP="00337E6D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7633BE" w:rsidRPr="002C2CD4" w:rsidRDefault="007633BE" w:rsidP="00337E6D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337E6D" w:rsidRPr="002C2CD4" w:rsidRDefault="00337E6D" w:rsidP="003C33C2">
      <w:pPr>
        <w:numPr>
          <w:ilvl w:val="1"/>
          <w:numId w:val="31"/>
        </w:numPr>
        <w:tabs>
          <w:tab w:val="decimal" w:pos="284"/>
        </w:tabs>
        <w:suppressAutoHyphens/>
        <w:ind w:left="993" w:hanging="426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Требования к защите конфиденциальной информации.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i/>
          <w:sz w:val="24"/>
          <w:szCs w:val="24"/>
        </w:rPr>
        <w:tab/>
      </w:r>
      <w:r w:rsidRPr="002C2CD4">
        <w:rPr>
          <w:sz w:val="24"/>
          <w:szCs w:val="24"/>
        </w:rPr>
        <w:t>Подрядчик обязан предоставить сведения: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337E6D" w:rsidRPr="002C2CD4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2C2CD4">
        <w:rPr>
          <w:sz w:val="24"/>
          <w:szCs w:val="24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337E6D" w:rsidRPr="002C2CD4" w:rsidRDefault="00337E6D" w:rsidP="00337E6D">
      <w:pPr>
        <w:suppressAutoHyphens/>
        <w:ind w:firstLine="708"/>
        <w:jc w:val="both"/>
        <w:rPr>
          <w:sz w:val="24"/>
          <w:szCs w:val="24"/>
        </w:rPr>
      </w:pPr>
    </w:p>
    <w:p w:rsidR="00337E6D" w:rsidRPr="002C2CD4" w:rsidRDefault="00337E6D" w:rsidP="003C33C2">
      <w:pPr>
        <w:numPr>
          <w:ilvl w:val="1"/>
          <w:numId w:val="31"/>
        </w:numPr>
        <w:tabs>
          <w:tab w:val="decimal" w:pos="284"/>
        </w:tabs>
        <w:suppressAutoHyphens/>
        <w:ind w:left="851" w:hanging="284"/>
        <w:jc w:val="both"/>
        <w:rPr>
          <w:sz w:val="24"/>
          <w:szCs w:val="24"/>
        </w:rPr>
      </w:pPr>
      <w:r w:rsidRPr="002C2CD4">
        <w:rPr>
          <w:b/>
          <w:sz w:val="24"/>
          <w:szCs w:val="24"/>
        </w:rPr>
        <w:t>Оборудование и материалы:</w:t>
      </w:r>
    </w:p>
    <w:p w:rsidR="00B77976" w:rsidRPr="002C2CD4" w:rsidRDefault="00641259" w:rsidP="00337E6D">
      <w:p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Оборудование и материалы поставляются подрядчиком в соответствии с разработанным </w:t>
      </w:r>
      <w:r w:rsidR="008A1BCC" w:rsidRPr="002C2CD4">
        <w:rPr>
          <w:sz w:val="24"/>
          <w:szCs w:val="24"/>
        </w:rPr>
        <w:t xml:space="preserve">в 2014 г. ЗАО «ТЕКОН-Инжиниринг» </w:t>
      </w:r>
      <w:r w:rsidRPr="002C2CD4">
        <w:rPr>
          <w:sz w:val="24"/>
          <w:szCs w:val="24"/>
        </w:rPr>
        <w:t>проектом</w:t>
      </w:r>
      <w:r w:rsidR="00143557" w:rsidRPr="002C2CD4">
        <w:rPr>
          <w:sz w:val="24"/>
          <w:szCs w:val="24"/>
        </w:rPr>
        <w:t xml:space="preserve"> </w:t>
      </w:r>
      <w:r w:rsidR="002430D5" w:rsidRPr="002C2CD4">
        <w:rPr>
          <w:sz w:val="24"/>
        </w:rPr>
        <w:t>в части АСУТП ГРП-1</w:t>
      </w:r>
      <w:r w:rsidR="002430D5" w:rsidRPr="002C2CD4">
        <w:rPr>
          <w:sz w:val="24"/>
          <w:szCs w:val="24"/>
        </w:rPr>
        <w:t xml:space="preserve"> </w:t>
      </w:r>
      <w:r w:rsidR="00143557" w:rsidRPr="002C2CD4">
        <w:rPr>
          <w:sz w:val="24"/>
          <w:szCs w:val="24"/>
        </w:rPr>
        <w:t>(Приложение №1</w:t>
      </w:r>
      <w:r w:rsidR="00882FD0" w:rsidRPr="002C2CD4">
        <w:rPr>
          <w:sz w:val="24"/>
          <w:szCs w:val="24"/>
        </w:rPr>
        <w:t xml:space="preserve">). </w:t>
      </w:r>
    </w:p>
    <w:p w:rsidR="00BD2787" w:rsidRPr="002C2CD4" w:rsidRDefault="00BD2787" w:rsidP="00337E6D">
      <w:pPr>
        <w:suppressAutoHyphens/>
        <w:jc w:val="both"/>
        <w:rPr>
          <w:sz w:val="24"/>
          <w:szCs w:val="24"/>
        </w:rPr>
      </w:pPr>
      <w:r w:rsidRPr="002C2CD4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641259" w:rsidRPr="002C2CD4" w:rsidRDefault="00641259" w:rsidP="00337E6D">
      <w:pPr>
        <w:suppressAutoHyphens/>
        <w:jc w:val="both"/>
        <w:rPr>
          <w:sz w:val="24"/>
          <w:szCs w:val="24"/>
        </w:rPr>
      </w:pPr>
    </w:p>
    <w:p w:rsidR="00337E6D" w:rsidRPr="002C2CD4" w:rsidRDefault="00337E6D" w:rsidP="003C33C2">
      <w:pPr>
        <w:numPr>
          <w:ilvl w:val="0"/>
          <w:numId w:val="31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2C2CD4">
        <w:rPr>
          <w:b/>
          <w:sz w:val="24"/>
          <w:szCs w:val="24"/>
        </w:rPr>
        <w:lastRenderedPageBreak/>
        <w:t>Для выполнения работ подрядчиком заказчик обеспечивает:</w:t>
      </w:r>
    </w:p>
    <w:p w:rsidR="00337E6D" w:rsidRPr="002C2CD4" w:rsidRDefault="00337E6D" w:rsidP="00337E6D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337E6D" w:rsidRPr="002C2CD4" w:rsidRDefault="00337E6D" w:rsidP="00337E6D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2C2CD4">
        <w:rPr>
          <w:sz w:val="24"/>
          <w:szCs w:val="24"/>
        </w:rPr>
        <w:t>электросборкам</w:t>
      </w:r>
      <w:proofErr w:type="spellEnd"/>
      <w:r w:rsidRPr="002C2CD4">
        <w:rPr>
          <w:sz w:val="24"/>
          <w:szCs w:val="24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337E6D" w:rsidRDefault="00337E6D" w:rsidP="00171154">
      <w:pPr>
        <w:jc w:val="both"/>
        <w:rPr>
          <w:sz w:val="24"/>
          <w:szCs w:val="24"/>
        </w:rPr>
      </w:pPr>
      <w:r w:rsidRPr="002C2CD4">
        <w:rPr>
          <w:sz w:val="24"/>
          <w:szCs w:val="24"/>
        </w:rPr>
        <w:t>- допуск персонала подрядчика на рабочие места в течение всего срока выполнения строительно-монтажных работ</w:t>
      </w:r>
      <w:r w:rsidR="008375AC" w:rsidRPr="002C2CD4">
        <w:rPr>
          <w:sz w:val="24"/>
          <w:szCs w:val="24"/>
        </w:rPr>
        <w:t>.</w:t>
      </w:r>
    </w:p>
    <w:p w:rsidR="003C33C2" w:rsidRDefault="003C33C2" w:rsidP="00171154">
      <w:pPr>
        <w:jc w:val="both"/>
        <w:rPr>
          <w:sz w:val="24"/>
          <w:szCs w:val="24"/>
        </w:rPr>
      </w:pPr>
    </w:p>
    <w:p w:rsidR="003C33C2" w:rsidRDefault="003C33C2" w:rsidP="00171154">
      <w:pPr>
        <w:jc w:val="both"/>
        <w:rPr>
          <w:sz w:val="24"/>
          <w:szCs w:val="24"/>
        </w:rPr>
      </w:pPr>
    </w:p>
    <w:p w:rsidR="003C33C2" w:rsidRPr="007E21BF" w:rsidRDefault="003C33C2" w:rsidP="003C33C2">
      <w:pPr>
        <w:pStyle w:val="24"/>
        <w:spacing w:after="0" w:line="240" w:lineRule="auto"/>
        <w:rPr>
          <w:sz w:val="22"/>
          <w:szCs w:val="22"/>
        </w:rPr>
      </w:pPr>
    </w:p>
    <w:p w:rsidR="003C33C2" w:rsidRPr="007E21BF" w:rsidRDefault="003C33C2" w:rsidP="003C33C2">
      <w:pPr>
        <w:pStyle w:val="24"/>
        <w:spacing w:line="240" w:lineRule="auto"/>
        <w:rPr>
          <w:sz w:val="22"/>
          <w:szCs w:val="22"/>
        </w:rPr>
      </w:pPr>
      <w:r w:rsidRPr="007E21BF">
        <w:rPr>
          <w:sz w:val="22"/>
          <w:szCs w:val="22"/>
          <w:u w:val="single"/>
        </w:rPr>
        <w:t xml:space="preserve">ЗАКАЗЧИК  </w:t>
      </w:r>
      <w:r w:rsidRPr="007E21BF">
        <w:rPr>
          <w:sz w:val="22"/>
          <w:szCs w:val="22"/>
        </w:rPr>
        <w:t xml:space="preserve">                                                                                             </w:t>
      </w:r>
      <w:r w:rsidRPr="007E21BF">
        <w:rPr>
          <w:sz w:val="22"/>
          <w:szCs w:val="22"/>
          <w:u w:val="single"/>
        </w:rPr>
        <w:t>ПОДРЯДЧИК</w:t>
      </w:r>
      <w:r w:rsidRPr="007E21BF">
        <w:rPr>
          <w:sz w:val="22"/>
          <w:szCs w:val="22"/>
        </w:rPr>
        <w:t xml:space="preserve"> </w:t>
      </w:r>
    </w:p>
    <w:p w:rsidR="003C33C2" w:rsidRPr="007E21BF" w:rsidRDefault="003C33C2" w:rsidP="003C33C2">
      <w:pPr>
        <w:pStyle w:val="24"/>
        <w:spacing w:after="0" w:line="240" w:lineRule="auto"/>
        <w:rPr>
          <w:sz w:val="22"/>
          <w:szCs w:val="22"/>
        </w:rPr>
      </w:pPr>
      <w:r w:rsidRPr="007E21BF">
        <w:rPr>
          <w:sz w:val="22"/>
          <w:szCs w:val="22"/>
        </w:rPr>
        <w:t>________________________</w:t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  <w:t xml:space="preserve">_____________________                                             </w:t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</w:r>
      <w:r w:rsidRPr="007E21BF">
        <w:rPr>
          <w:sz w:val="22"/>
          <w:szCs w:val="22"/>
        </w:rPr>
        <w:tab/>
      </w:r>
    </w:p>
    <w:sectPr w:rsidR="003C33C2" w:rsidRPr="007E21BF" w:rsidSect="001A2F74">
      <w:headerReference w:type="even" r:id="rId8"/>
      <w:headerReference w:type="default" r:id="rId9"/>
      <w:footerReference w:type="even" r:id="rId10"/>
      <w:pgSz w:w="11909" w:h="16834"/>
      <w:pgMar w:top="873" w:right="852" w:bottom="599" w:left="851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A6F" w:rsidRDefault="00823A6F">
      <w:r>
        <w:separator/>
      </w:r>
    </w:p>
  </w:endnote>
  <w:endnote w:type="continuationSeparator" w:id="0">
    <w:p w:rsidR="00823A6F" w:rsidRDefault="00823A6F">
      <w:r>
        <w:continuationSeparator/>
      </w:r>
    </w:p>
  </w:endnote>
  <w:endnote w:type="continuationNotice" w:id="1">
    <w:p w:rsidR="00823A6F" w:rsidRDefault="00823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A6F" w:rsidRDefault="00823A6F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23A6F" w:rsidRDefault="00823A6F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A6F" w:rsidRDefault="00823A6F">
      <w:r>
        <w:separator/>
      </w:r>
    </w:p>
  </w:footnote>
  <w:footnote w:type="continuationSeparator" w:id="0">
    <w:p w:rsidR="00823A6F" w:rsidRDefault="00823A6F">
      <w:r>
        <w:continuationSeparator/>
      </w:r>
    </w:p>
  </w:footnote>
  <w:footnote w:type="continuationNotice" w:id="1">
    <w:p w:rsidR="00823A6F" w:rsidRDefault="00823A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A6F" w:rsidRDefault="00823A6F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23A6F" w:rsidRDefault="00823A6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A6F" w:rsidRDefault="00823A6F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16FD4">
      <w:rPr>
        <w:rStyle w:val="aa"/>
        <w:noProof/>
      </w:rPr>
      <w:t>26</w:t>
    </w:r>
    <w:r>
      <w:rPr>
        <w:rStyle w:val="aa"/>
      </w:rPr>
      <w:fldChar w:fldCharType="end"/>
    </w:r>
  </w:p>
  <w:p w:rsidR="00823A6F" w:rsidRDefault="00823A6F" w:rsidP="003164FF">
    <w:pPr>
      <w:pStyle w:val="ab"/>
    </w:pPr>
  </w:p>
  <w:p w:rsidR="00823A6F" w:rsidRDefault="00823A6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1" w15:restartNumberingAfterBreak="0">
    <w:nsid w:val="034D4F15"/>
    <w:multiLevelType w:val="multilevel"/>
    <w:tmpl w:val="456A75A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6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8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56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2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48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12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0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048" w:hanging="1800"/>
      </w:pPr>
      <w:rPr>
        <w:rFonts w:hint="default"/>
        <w:b/>
      </w:rPr>
    </w:lvl>
  </w:abstractNum>
  <w:abstractNum w:abstractNumId="2" w15:restartNumberingAfterBreak="0">
    <w:nsid w:val="0690036B"/>
    <w:multiLevelType w:val="multilevel"/>
    <w:tmpl w:val="B52616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DA7D32"/>
    <w:multiLevelType w:val="hybridMultilevel"/>
    <w:tmpl w:val="5C5A3B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A22195"/>
    <w:multiLevelType w:val="hybridMultilevel"/>
    <w:tmpl w:val="1554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50467"/>
    <w:multiLevelType w:val="hybridMultilevel"/>
    <w:tmpl w:val="6FB6F260"/>
    <w:lvl w:ilvl="0" w:tplc="328C7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294D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0C4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CF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2D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4A6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4C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A9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84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3097"/>
    <w:multiLevelType w:val="hybridMultilevel"/>
    <w:tmpl w:val="B5C6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A1085"/>
    <w:multiLevelType w:val="hybridMultilevel"/>
    <w:tmpl w:val="B288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D82F4E"/>
    <w:multiLevelType w:val="hybridMultilevel"/>
    <w:tmpl w:val="569636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3420C23"/>
    <w:multiLevelType w:val="hybridMultilevel"/>
    <w:tmpl w:val="7E3EB0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4F52BD5"/>
    <w:multiLevelType w:val="hybridMultilevel"/>
    <w:tmpl w:val="777E8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A3BF5"/>
    <w:multiLevelType w:val="hybridMultilevel"/>
    <w:tmpl w:val="C9322A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C59370C"/>
    <w:multiLevelType w:val="multilevel"/>
    <w:tmpl w:val="19C27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6971D69"/>
    <w:multiLevelType w:val="hybridMultilevel"/>
    <w:tmpl w:val="DE5276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71044CC"/>
    <w:multiLevelType w:val="hybridMultilevel"/>
    <w:tmpl w:val="A06A7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7581D78"/>
    <w:multiLevelType w:val="multilevel"/>
    <w:tmpl w:val="C032B9AC"/>
    <w:lvl w:ilvl="0">
      <w:start w:val="1"/>
      <w:numFmt w:val="decimal"/>
      <w:lvlText w:val="%1."/>
      <w:lvlJc w:val="left"/>
      <w:pPr>
        <w:ind w:left="1485" w:hanging="360"/>
      </w:pPr>
    </w:lvl>
    <w:lvl w:ilvl="1">
      <w:start w:val="1"/>
      <w:numFmt w:val="decimal"/>
      <w:isLgl/>
      <w:lvlText w:val="%1.%2."/>
      <w:lvlJc w:val="left"/>
      <w:pPr>
        <w:ind w:left="172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16" w15:restartNumberingAfterBreak="0">
    <w:nsid w:val="27843558"/>
    <w:multiLevelType w:val="hybridMultilevel"/>
    <w:tmpl w:val="A8C07E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F4BC5"/>
    <w:multiLevelType w:val="hybridMultilevel"/>
    <w:tmpl w:val="0090D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1A667FD"/>
    <w:multiLevelType w:val="hybridMultilevel"/>
    <w:tmpl w:val="66C6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B27A8"/>
    <w:multiLevelType w:val="multilevel"/>
    <w:tmpl w:val="66D80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837951"/>
    <w:multiLevelType w:val="hybridMultilevel"/>
    <w:tmpl w:val="DBC80D68"/>
    <w:lvl w:ilvl="0" w:tplc="0419000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16" w:hanging="360"/>
      </w:pPr>
      <w:rPr>
        <w:rFonts w:ascii="Wingdings" w:hAnsi="Wingdings" w:hint="default"/>
      </w:rPr>
    </w:lvl>
  </w:abstractNum>
  <w:abstractNum w:abstractNumId="22" w15:restartNumberingAfterBreak="0">
    <w:nsid w:val="37A02934"/>
    <w:multiLevelType w:val="hybridMultilevel"/>
    <w:tmpl w:val="C31EFA2E"/>
    <w:lvl w:ilvl="0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23" w15:restartNumberingAfterBreak="0">
    <w:nsid w:val="3A7019B9"/>
    <w:multiLevelType w:val="multilevel"/>
    <w:tmpl w:val="9D649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5" w15:restartNumberingAfterBreak="0">
    <w:nsid w:val="44012013"/>
    <w:multiLevelType w:val="multilevel"/>
    <w:tmpl w:val="71F2D1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D020B6"/>
    <w:multiLevelType w:val="hybridMultilevel"/>
    <w:tmpl w:val="3BF82B94"/>
    <w:lvl w:ilvl="0" w:tplc="48F69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960A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266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E8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CC1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3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43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06C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406D8"/>
    <w:multiLevelType w:val="hybridMultilevel"/>
    <w:tmpl w:val="F8821998"/>
    <w:lvl w:ilvl="0" w:tplc="3B04964A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9" w15:restartNumberingAfterBreak="0">
    <w:nsid w:val="63C84946"/>
    <w:multiLevelType w:val="hybridMultilevel"/>
    <w:tmpl w:val="7ACC6002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65D82"/>
    <w:multiLevelType w:val="hybridMultilevel"/>
    <w:tmpl w:val="671C2B02"/>
    <w:lvl w:ilvl="0" w:tplc="054A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218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C45C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4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E2B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6F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C46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AA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10E31"/>
    <w:multiLevelType w:val="hybridMultilevel"/>
    <w:tmpl w:val="66288090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2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33" w15:restartNumberingAfterBreak="0">
    <w:nsid w:val="6D216A53"/>
    <w:multiLevelType w:val="hybridMultilevel"/>
    <w:tmpl w:val="79DC93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59250D"/>
    <w:multiLevelType w:val="hybridMultilevel"/>
    <w:tmpl w:val="1CA6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14E24"/>
    <w:multiLevelType w:val="hybridMultilevel"/>
    <w:tmpl w:val="BED20BD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8"/>
  </w:num>
  <w:num w:numId="5">
    <w:abstractNumId w:val="31"/>
  </w:num>
  <w:num w:numId="6">
    <w:abstractNumId w:val="7"/>
  </w:num>
  <w:num w:numId="7">
    <w:abstractNumId w:val="17"/>
  </w:num>
  <w:num w:numId="8">
    <w:abstractNumId w:val="29"/>
  </w:num>
  <w:num w:numId="9">
    <w:abstractNumId w:val="16"/>
  </w:num>
  <w:num w:numId="10">
    <w:abstractNumId w:val="36"/>
  </w:num>
  <w:num w:numId="11">
    <w:abstractNumId w:val="10"/>
  </w:num>
  <w:num w:numId="12">
    <w:abstractNumId w:val="0"/>
  </w:num>
  <w:num w:numId="13">
    <w:abstractNumId w:val="26"/>
  </w:num>
  <w:num w:numId="14">
    <w:abstractNumId w:val="5"/>
  </w:num>
  <w:num w:numId="15">
    <w:abstractNumId w:val="22"/>
  </w:num>
  <w:num w:numId="16">
    <w:abstractNumId w:val="18"/>
  </w:num>
  <w:num w:numId="17">
    <w:abstractNumId w:val="19"/>
  </w:num>
  <w:num w:numId="18">
    <w:abstractNumId w:val="6"/>
  </w:num>
  <w:num w:numId="19">
    <w:abstractNumId w:val="34"/>
  </w:num>
  <w:num w:numId="20">
    <w:abstractNumId w:val="4"/>
  </w:num>
  <w:num w:numId="21">
    <w:abstractNumId w:val="30"/>
  </w:num>
  <w:num w:numId="22">
    <w:abstractNumId w:val="3"/>
  </w:num>
  <w:num w:numId="23">
    <w:abstractNumId w:val="32"/>
  </w:num>
  <w:num w:numId="24">
    <w:abstractNumId w:val="12"/>
  </w:num>
  <w:num w:numId="25">
    <w:abstractNumId w:val="27"/>
  </w:num>
  <w:num w:numId="26">
    <w:abstractNumId w:val="15"/>
  </w:num>
  <w:num w:numId="27">
    <w:abstractNumId w:val="28"/>
  </w:num>
  <w:num w:numId="28">
    <w:abstractNumId w:val="23"/>
  </w:num>
  <w:num w:numId="29">
    <w:abstractNumId w:val="2"/>
  </w:num>
  <w:num w:numId="30">
    <w:abstractNumId w:val="25"/>
  </w:num>
  <w:num w:numId="31">
    <w:abstractNumId w:val="1"/>
  </w:num>
  <w:num w:numId="32">
    <w:abstractNumId w:val="21"/>
  </w:num>
  <w:num w:numId="33">
    <w:abstractNumId w:val="14"/>
  </w:num>
  <w:num w:numId="34">
    <w:abstractNumId w:val="33"/>
  </w:num>
  <w:num w:numId="35">
    <w:abstractNumId w:val="13"/>
  </w:num>
  <w:num w:numId="36">
    <w:abstractNumId w:val="35"/>
  </w:num>
  <w:num w:numId="37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E358A"/>
    <w:rsid w:val="0000066A"/>
    <w:rsid w:val="00000B78"/>
    <w:rsid w:val="00001295"/>
    <w:rsid w:val="00003988"/>
    <w:rsid w:val="000049BE"/>
    <w:rsid w:val="00004D05"/>
    <w:rsid w:val="00005005"/>
    <w:rsid w:val="00005185"/>
    <w:rsid w:val="00005AF9"/>
    <w:rsid w:val="00005B8E"/>
    <w:rsid w:val="00005C94"/>
    <w:rsid w:val="00007241"/>
    <w:rsid w:val="00007244"/>
    <w:rsid w:val="00007DC4"/>
    <w:rsid w:val="000103ED"/>
    <w:rsid w:val="00011F15"/>
    <w:rsid w:val="0001280B"/>
    <w:rsid w:val="00012FD6"/>
    <w:rsid w:val="000164FA"/>
    <w:rsid w:val="000166C3"/>
    <w:rsid w:val="0001785A"/>
    <w:rsid w:val="00017870"/>
    <w:rsid w:val="00017A4B"/>
    <w:rsid w:val="00021242"/>
    <w:rsid w:val="000216F4"/>
    <w:rsid w:val="00022A87"/>
    <w:rsid w:val="00023977"/>
    <w:rsid w:val="00024CBC"/>
    <w:rsid w:val="00027744"/>
    <w:rsid w:val="00027F0D"/>
    <w:rsid w:val="000311E6"/>
    <w:rsid w:val="000327DF"/>
    <w:rsid w:val="00033220"/>
    <w:rsid w:val="00033257"/>
    <w:rsid w:val="00033B42"/>
    <w:rsid w:val="00034373"/>
    <w:rsid w:val="00034A71"/>
    <w:rsid w:val="0003514A"/>
    <w:rsid w:val="000378C6"/>
    <w:rsid w:val="00037938"/>
    <w:rsid w:val="00042C99"/>
    <w:rsid w:val="0004320B"/>
    <w:rsid w:val="0004322F"/>
    <w:rsid w:val="00043884"/>
    <w:rsid w:val="00043CFE"/>
    <w:rsid w:val="00044278"/>
    <w:rsid w:val="00045FFA"/>
    <w:rsid w:val="000460C1"/>
    <w:rsid w:val="00047420"/>
    <w:rsid w:val="00050CA8"/>
    <w:rsid w:val="0005128E"/>
    <w:rsid w:val="0005169E"/>
    <w:rsid w:val="00051BAF"/>
    <w:rsid w:val="00051F3D"/>
    <w:rsid w:val="00052165"/>
    <w:rsid w:val="00053C94"/>
    <w:rsid w:val="00054693"/>
    <w:rsid w:val="00054E38"/>
    <w:rsid w:val="00054E5A"/>
    <w:rsid w:val="00056CED"/>
    <w:rsid w:val="00057485"/>
    <w:rsid w:val="00057CEA"/>
    <w:rsid w:val="00061429"/>
    <w:rsid w:val="00061799"/>
    <w:rsid w:val="00064FFB"/>
    <w:rsid w:val="000653F1"/>
    <w:rsid w:val="0006542C"/>
    <w:rsid w:val="000654E5"/>
    <w:rsid w:val="00065A82"/>
    <w:rsid w:val="000673DA"/>
    <w:rsid w:val="00067595"/>
    <w:rsid w:val="00071666"/>
    <w:rsid w:val="00071804"/>
    <w:rsid w:val="000733AB"/>
    <w:rsid w:val="000735CF"/>
    <w:rsid w:val="0007374F"/>
    <w:rsid w:val="000738A7"/>
    <w:rsid w:val="00073AB5"/>
    <w:rsid w:val="000753B3"/>
    <w:rsid w:val="00075726"/>
    <w:rsid w:val="00077696"/>
    <w:rsid w:val="00080311"/>
    <w:rsid w:val="00080673"/>
    <w:rsid w:val="0008319A"/>
    <w:rsid w:val="000838B6"/>
    <w:rsid w:val="000852C6"/>
    <w:rsid w:val="00085AEF"/>
    <w:rsid w:val="00086DB5"/>
    <w:rsid w:val="00090178"/>
    <w:rsid w:val="00090218"/>
    <w:rsid w:val="00093447"/>
    <w:rsid w:val="000934AA"/>
    <w:rsid w:val="00095052"/>
    <w:rsid w:val="000954D8"/>
    <w:rsid w:val="000A08F4"/>
    <w:rsid w:val="000A1887"/>
    <w:rsid w:val="000A3096"/>
    <w:rsid w:val="000A34B8"/>
    <w:rsid w:val="000A3A6D"/>
    <w:rsid w:val="000A518B"/>
    <w:rsid w:val="000A6C34"/>
    <w:rsid w:val="000A7432"/>
    <w:rsid w:val="000B03D1"/>
    <w:rsid w:val="000B149C"/>
    <w:rsid w:val="000B1772"/>
    <w:rsid w:val="000B25F8"/>
    <w:rsid w:val="000B29BC"/>
    <w:rsid w:val="000B3140"/>
    <w:rsid w:val="000B44B8"/>
    <w:rsid w:val="000B461C"/>
    <w:rsid w:val="000B4FF4"/>
    <w:rsid w:val="000B5C17"/>
    <w:rsid w:val="000B6A27"/>
    <w:rsid w:val="000B7410"/>
    <w:rsid w:val="000B762E"/>
    <w:rsid w:val="000C024B"/>
    <w:rsid w:val="000C052B"/>
    <w:rsid w:val="000C0568"/>
    <w:rsid w:val="000C1B02"/>
    <w:rsid w:val="000C1F55"/>
    <w:rsid w:val="000C1FA6"/>
    <w:rsid w:val="000C262C"/>
    <w:rsid w:val="000C2E75"/>
    <w:rsid w:val="000C3A55"/>
    <w:rsid w:val="000C3A85"/>
    <w:rsid w:val="000C469B"/>
    <w:rsid w:val="000C6088"/>
    <w:rsid w:val="000C7738"/>
    <w:rsid w:val="000D1DE2"/>
    <w:rsid w:val="000D2548"/>
    <w:rsid w:val="000D2FC5"/>
    <w:rsid w:val="000D3CC0"/>
    <w:rsid w:val="000D6255"/>
    <w:rsid w:val="000D6877"/>
    <w:rsid w:val="000D6A67"/>
    <w:rsid w:val="000E0C42"/>
    <w:rsid w:val="000E2E48"/>
    <w:rsid w:val="000E310C"/>
    <w:rsid w:val="000E45B2"/>
    <w:rsid w:val="000E4B79"/>
    <w:rsid w:val="000E53C2"/>
    <w:rsid w:val="000E5F48"/>
    <w:rsid w:val="000E70B3"/>
    <w:rsid w:val="000E72A4"/>
    <w:rsid w:val="000F0F4E"/>
    <w:rsid w:val="000F15A6"/>
    <w:rsid w:val="000F1A14"/>
    <w:rsid w:val="000F373B"/>
    <w:rsid w:val="000F3768"/>
    <w:rsid w:val="000F3D28"/>
    <w:rsid w:val="000F3DA5"/>
    <w:rsid w:val="000F4387"/>
    <w:rsid w:val="000F48D3"/>
    <w:rsid w:val="000F5CCD"/>
    <w:rsid w:val="000F6BC7"/>
    <w:rsid w:val="000F6CDB"/>
    <w:rsid w:val="000F7785"/>
    <w:rsid w:val="001005E2"/>
    <w:rsid w:val="00100DCA"/>
    <w:rsid w:val="0010145D"/>
    <w:rsid w:val="001016B5"/>
    <w:rsid w:val="001023B6"/>
    <w:rsid w:val="001024F1"/>
    <w:rsid w:val="00102EA6"/>
    <w:rsid w:val="0010468F"/>
    <w:rsid w:val="001046D6"/>
    <w:rsid w:val="001056E2"/>
    <w:rsid w:val="00107653"/>
    <w:rsid w:val="00107933"/>
    <w:rsid w:val="00110C86"/>
    <w:rsid w:val="00110E71"/>
    <w:rsid w:val="00111776"/>
    <w:rsid w:val="001118DC"/>
    <w:rsid w:val="00111B41"/>
    <w:rsid w:val="0011388F"/>
    <w:rsid w:val="00114BE3"/>
    <w:rsid w:val="0011592E"/>
    <w:rsid w:val="00116248"/>
    <w:rsid w:val="001162F5"/>
    <w:rsid w:val="0011716A"/>
    <w:rsid w:val="00117445"/>
    <w:rsid w:val="00117CDD"/>
    <w:rsid w:val="0012040E"/>
    <w:rsid w:val="00120F41"/>
    <w:rsid w:val="00121036"/>
    <w:rsid w:val="001233B0"/>
    <w:rsid w:val="00123497"/>
    <w:rsid w:val="00123F14"/>
    <w:rsid w:val="001244EA"/>
    <w:rsid w:val="00127CBB"/>
    <w:rsid w:val="00127D46"/>
    <w:rsid w:val="00130113"/>
    <w:rsid w:val="00130F1A"/>
    <w:rsid w:val="00131082"/>
    <w:rsid w:val="00131DC4"/>
    <w:rsid w:val="00132E7B"/>
    <w:rsid w:val="00132F4B"/>
    <w:rsid w:val="00133961"/>
    <w:rsid w:val="00134705"/>
    <w:rsid w:val="00136BC2"/>
    <w:rsid w:val="00137BF3"/>
    <w:rsid w:val="001429AC"/>
    <w:rsid w:val="00142B1E"/>
    <w:rsid w:val="001432E5"/>
    <w:rsid w:val="00143557"/>
    <w:rsid w:val="00144A04"/>
    <w:rsid w:val="00144AFC"/>
    <w:rsid w:val="001452AC"/>
    <w:rsid w:val="001462CE"/>
    <w:rsid w:val="00146585"/>
    <w:rsid w:val="001466EE"/>
    <w:rsid w:val="001471D7"/>
    <w:rsid w:val="001475E8"/>
    <w:rsid w:val="00147D13"/>
    <w:rsid w:val="0015087F"/>
    <w:rsid w:val="00151038"/>
    <w:rsid w:val="00151227"/>
    <w:rsid w:val="00151E1C"/>
    <w:rsid w:val="00151E4D"/>
    <w:rsid w:val="0015304E"/>
    <w:rsid w:val="0015367D"/>
    <w:rsid w:val="001537F6"/>
    <w:rsid w:val="001541BF"/>
    <w:rsid w:val="00154643"/>
    <w:rsid w:val="00154D65"/>
    <w:rsid w:val="0015511C"/>
    <w:rsid w:val="00155AFC"/>
    <w:rsid w:val="001566EF"/>
    <w:rsid w:val="00157831"/>
    <w:rsid w:val="00157ED3"/>
    <w:rsid w:val="00160809"/>
    <w:rsid w:val="001609B8"/>
    <w:rsid w:val="001613F5"/>
    <w:rsid w:val="00161DE7"/>
    <w:rsid w:val="00162EC4"/>
    <w:rsid w:val="00162F68"/>
    <w:rsid w:val="0016365A"/>
    <w:rsid w:val="00163812"/>
    <w:rsid w:val="00164D39"/>
    <w:rsid w:val="00165267"/>
    <w:rsid w:val="001655F0"/>
    <w:rsid w:val="00165969"/>
    <w:rsid w:val="00170B81"/>
    <w:rsid w:val="00171154"/>
    <w:rsid w:val="00171448"/>
    <w:rsid w:val="001732D2"/>
    <w:rsid w:val="0017354D"/>
    <w:rsid w:val="001737EB"/>
    <w:rsid w:val="001740E7"/>
    <w:rsid w:val="0017542C"/>
    <w:rsid w:val="00176421"/>
    <w:rsid w:val="00177C38"/>
    <w:rsid w:val="00180A45"/>
    <w:rsid w:val="00180C63"/>
    <w:rsid w:val="00180F50"/>
    <w:rsid w:val="00181462"/>
    <w:rsid w:val="00181C9E"/>
    <w:rsid w:val="00181E58"/>
    <w:rsid w:val="001822A4"/>
    <w:rsid w:val="00185A09"/>
    <w:rsid w:val="00186207"/>
    <w:rsid w:val="00186BA2"/>
    <w:rsid w:val="00187A55"/>
    <w:rsid w:val="00187EAA"/>
    <w:rsid w:val="0019135B"/>
    <w:rsid w:val="0019288A"/>
    <w:rsid w:val="00192973"/>
    <w:rsid w:val="0019328B"/>
    <w:rsid w:val="00193456"/>
    <w:rsid w:val="00194BCE"/>
    <w:rsid w:val="00195152"/>
    <w:rsid w:val="001A29D7"/>
    <w:rsid w:val="001A2DD1"/>
    <w:rsid w:val="001A2E1E"/>
    <w:rsid w:val="001A2F32"/>
    <w:rsid w:val="001A2F74"/>
    <w:rsid w:val="001A31E1"/>
    <w:rsid w:val="001A33D9"/>
    <w:rsid w:val="001A453F"/>
    <w:rsid w:val="001A57C4"/>
    <w:rsid w:val="001A6A9F"/>
    <w:rsid w:val="001A70BF"/>
    <w:rsid w:val="001A740E"/>
    <w:rsid w:val="001A7880"/>
    <w:rsid w:val="001A7ED5"/>
    <w:rsid w:val="001B0485"/>
    <w:rsid w:val="001B194A"/>
    <w:rsid w:val="001B1EE0"/>
    <w:rsid w:val="001B2025"/>
    <w:rsid w:val="001B4699"/>
    <w:rsid w:val="001B6749"/>
    <w:rsid w:val="001C0130"/>
    <w:rsid w:val="001C0C38"/>
    <w:rsid w:val="001C2A57"/>
    <w:rsid w:val="001C3565"/>
    <w:rsid w:val="001C438C"/>
    <w:rsid w:val="001C44E1"/>
    <w:rsid w:val="001C4565"/>
    <w:rsid w:val="001D0269"/>
    <w:rsid w:val="001D1C24"/>
    <w:rsid w:val="001D2313"/>
    <w:rsid w:val="001D2E71"/>
    <w:rsid w:val="001D6748"/>
    <w:rsid w:val="001D6CA1"/>
    <w:rsid w:val="001D7133"/>
    <w:rsid w:val="001D7353"/>
    <w:rsid w:val="001E0564"/>
    <w:rsid w:val="001E21C5"/>
    <w:rsid w:val="001E3941"/>
    <w:rsid w:val="001E4B37"/>
    <w:rsid w:val="001E6B88"/>
    <w:rsid w:val="001E6CC4"/>
    <w:rsid w:val="001F0C02"/>
    <w:rsid w:val="001F216F"/>
    <w:rsid w:val="001F370F"/>
    <w:rsid w:val="001F3A3F"/>
    <w:rsid w:val="001F3B8A"/>
    <w:rsid w:val="001F4131"/>
    <w:rsid w:val="001F4D76"/>
    <w:rsid w:val="001F6C18"/>
    <w:rsid w:val="00200D37"/>
    <w:rsid w:val="00201027"/>
    <w:rsid w:val="002016AE"/>
    <w:rsid w:val="00203DD7"/>
    <w:rsid w:val="00203DF9"/>
    <w:rsid w:val="00203E6B"/>
    <w:rsid w:val="002041A4"/>
    <w:rsid w:val="00205939"/>
    <w:rsid w:val="002075CB"/>
    <w:rsid w:val="00210298"/>
    <w:rsid w:val="00210D53"/>
    <w:rsid w:val="0021102A"/>
    <w:rsid w:val="00211DC2"/>
    <w:rsid w:val="00212458"/>
    <w:rsid w:val="00212CCC"/>
    <w:rsid w:val="0021361C"/>
    <w:rsid w:val="0021412C"/>
    <w:rsid w:val="00220389"/>
    <w:rsid w:val="00222157"/>
    <w:rsid w:val="00227E30"/>
    <w:rsid w:val="00230676"/>
    <w:rsid w:val="0023085B"/>
    <w:rsid w:val="00231D18"/>
    <w:rsid w:val="00234278"/>
    <w:rsid w:val="002354CF"/>
    <w:rsid w:val="00235978"/>
    <w:rsid w:val="0023612D"/>
    <w:rsid w:val="00236329"/>
    <w:rsid w:val="0023783A"/>
    <w:rsid w:val="00237B20"/>
    <w:rsid w:val="002407B4"/>
    <w:rsid w:val="00241163"/>
    <w:rsid w:val="00241672"/>
    <w:rsid w:val="00241D2E"/>
    <w:rsid w:val="00241FA3"/>
    <w:rsid w:val="0024296D"/>
    <w:rsid w:val="00242F53"/>
    <w:rsid w:val="002430D5"/>
    <w:rsid w:val="00244A8F"/>
    <w:rsid w:val="00246037"/>
    <w:rsid w:val="0024646B"/>
    <w:rsid w:val="002502DA"/>
    <w:rsid w:val="00253297"/>
    <w:rsid w:val="002543E5"/>
    <w:rsid w:val="00254419"/>
    <w:rsid w:val="0025531D"/>
    <w:rsid w:val="00255960"/>
    <w:rsid w:val="00255CA9"/>
    <w:rsid w:val="0025676C"/>
    <w:rsid w:val="00256F23"/>
    <w:rsid w:val="002579E5"/>
    <w:rsid w:val="002600D9"/>
    <w:rsid w:val="00260C7A"/>
    <w:rsid w:val="0026365C"/>
    <w:rsid w:val="00263F51"/>
    <w:rsid w:val="00264CF2"/>
    <w:rsid w:val="00265352"/>
    <w:rsid w:val="0026590A"/>
    <w:rsid w:val="00265C9D"/>
    <w:rsid w:val="00265DB2"/>
    <w:rsid w:val="002664F8"/>
    <w:rsid w:val="0027001E"/>
    <w:rsid w:val="00270361"/>
    <w:rsid w:val="002717D1"/>
    <w:rsid w:val="00271BC5"/>
    <w:rsid w:val="00272743"/>
    <w:rsid w:val="002735D1"/>
    <w:rsid w:val="002746E3"/>
    <w:rsid w:val="002753A8"/>
    <w:rsid w:val="0027554F"/>
    <w:rsid w:val="00275E93"/>
    <w:rsid w:val="00276436"/>
    <w:rsid w:val="002813D4"/>
    <w:rsid w:val="00281F67"/>
    <w:rsid w:val="00282979"/>
    <w:rsid w:val="00282ABF"/>
    <w:rsid w:val="002832EF"/>
    <w:rsid w:val="002834C5"/>
    <w:rsid w:val="00283C5D"/>
    <w:rsid w:val="0028515E"/>
    <w:rsid w:val="00285B14"/>
    <w:rsid w:val="00286489"/>
    <w:rsid w:val="002869C1"/>
    <w:rsid w:val="00287BD8"/>
    <w:rsid w:val="00290368"/>
    <w:rsid w:val="00290748"/>
    <w:rsid w:val="0029093B"/>
    <w:rsid w:val="002927D0"/>
    <w:rsid w:val="00293A40"/>
    <w:rsid w:val="002948DF"/>
    <w:rsid w:val="002A021B"/>
    <w:rsid w:val="002A034C"/>
    <w:rsid w:val="002A03FE"/>
    <w:rsid w:val="002A0860"/>
    <w:rsid w:val="002A1CEA"/>
    <w:rsid w:val="002A1F58"/>
    <w:rsid w:val="002A39E7"/>
    <w:rsid w:val="002A3EAF"/>
    <w:rsid w:val="002A4244"/>
    <w:rsid w:val="002A4639"/>
    <w:rsid w:val="002A522C"/>
    <w:rsid w:val="002A6A67"/>
    <w:rsid w:val="002A6F11"/>
    <w:rsid w:val="002A7915"/>
    <w:rsid w:val="002B02BC"/>
    <w:rsid w:val="002B0E60"/>
    <w:rsid w:val="002B0FC4"/>
    <w:rsid w:val="002B2189"/>
    <w:rsid w:val="002B298F"/>
    <w:rsid w:val="002B39EB"/>
    <w:rsid w:val="002B3A54"/>
    <w:rsid w:val="002B416C"/>
    <w:rsid w:val="002B45D2"/>
    <w:rsid w:val="002B4CD8"/>
    <w:rsid w:val="002B516E"/>
    <w:rsid w:val="002B5244"/>
    <w:rsid w:val="002B7817"/>
    <w:rsid w:val="002B7CB5"/>
    <w:rsid w:val="002B7D0B"/>
    <w:rsid w:val="002C0740"/>
    <w:rsid w:val="002C12F6"/>
    <w:rsid w:val="002C1666"/>
    <w:rsid w:val="002C1D5D"/>
    <w:rsid w:val="002C2CD4"/>
    <w:rsid w:val="002C4116"/>
    <w:rsid w:val="002C474E"/>
    <w:rsid w:val="002C4849"/>
    <w:rsid w:val="002C4877"/>
    <w:rsid w:val="002C4E29"/>
    <w:rsid w:val="002C4F40"/>
    <w:rsid w:val="002C6479"/>
    <w:rsid w:val="002D1D01"/>
    <w:rsid w:val="002D3D57"/>
    <w:rsid w:val="002D450E"/>
    <w:rsid w:val="002D48AF"/>
    <w:rsid w:val="002D49CC"/>
    <w:rsid w:val="002D61C3"/>
    <w:rsid w:val="002D69FF"/>
    <w:rsid w:val="002D7A50"/>
    <w:rsid w:val="002D7EB7"/>
    <w:rsid w:val="002E0FFA"/>
    <w:rsid w:val="002E2994"/>
    <w:rsid w:val="002E2C5D"/>
    <w:rsid w:val="002E32F2"/>
    <w:rsid w:val="002E4562"/>
    <w:rsid w:val="002E500E"/>
    <w:rsid w:val="002E5FB1"/>
    <w:rsid w:val="002E62EF"/>
    <w:rsid w:val="002E7E95"/>
    <w:rsid w:val="002F02E8"/>
    <w:rsid w:val="002F03D2"/>
    <w:rsid w:val="002F10AF"/>
    <w:rsid w:val="002F14EF"/>
    <w:rsid w:val="002F19DB"/>
    <w:rsid w:val="002F23B8"/>
    <w:rsid w:val="002F3516"/>
    <w:rsid w:val="002F4DDA"/>
    <w:rsid w:val="002F5A69"/>
    <w:rsid w:val="002F6B77"/>
    <w:rsid w:val="002F6C14"/>
    <w:rsid w:val="002F7299"/>
    <w:rsid w:val="002F7C3A"/>
    <w:rsid w:val="003005AB"/>
    <w:rsid w:val="003013A7"/>
    <w:rsid w:val="00301A88"/>
    <w:rsid w:val="00301CA2"/>
    <w:rsid w:val="00302844"/>
    <w:rsid w:val="003046CC"/>
    <w:rsid w:val="00304707"/>
    <w:rsid w:val="0030522A"/>
    <w:rsid w:val="0030550E"/>
    <w:rsid w:val="003058B2"/>
    <w:rsid w:val="003078E1"/>
    <w:rsid w:val="00307929"/>
    <w:rsid w:val="003079A9"/>
    <w:rsid w:val="00307F23"/>
    <w:rsid w:val="00310F1F"/>
    <w:rsid w:val="0031270E"/>
    <w:rsid w:val="003129CF"/>
    <w:rsid w:val="00313C21"/>
    <w:rsid w:val="00314A58"/>
    <w:rsid w:val="003154E3"/>
    <w:rsid w:val="003164FF"/>
    <w:rsid w:val="00316FD4"/>
    <w:rsid w:val="0032068A"/>
    <w:rsid w:val="003208E3"/>
    <w:rsid w:val="00320A41"/>
    <w:rsid w:val="00320AE8"/>
    <w:rsid w:val="00320F35"/>
    <w:rsid w:val="00322B9D"/>
    <w:rsid w:val="0032379B"/>
    <w:rsid w:val="003250FA"/>
    <w:rsid w:val="0032532C"/>
    <w:rsid w:val="003260A6"/>
    <w:rsid w:val="0032637A"/>
    <w:rsid w:val="00330195"/>
    <w:rsid w:val="0033113D"/>
    <w:rsid w:val="00331E66"/>
    <w:rsid w:val="0033253E"/>
    <w:rsid w:val="00335449"/>
    <w:rsid w:val="00335545"/>
    <w:rsid w:val="00335569"/>
    <w:rsid w:val="003375DF"/>
    <w:rsid w:val="00337C22"/>
    <w:rsid w:val="00337E6D"/>
    <w:rsid w:val="00340120"/>
    <w:rsid w:val="003408CF"/>
    <w:rsid w:val="0034223E"/>
    <w:rsid w:val="0034408F"/>
    <w:rsid w:val="00344271"/>
    <w:rsid w:val="00344C66"/>
    <w:rsid w:val="003451B7"/>
    <w:rsid w:val="003452CF"/>
    <w:rsid w:val="00345543"/>
    <w:rsid w:val="003460C1"/>
    <w:rsid w:val="00346565"/>
    <w:rsid w:val="00346C6D"/>
    <w:rsid w:val="003479FC"/>
    <w:rsid w:val="00347E6D"/>
    <w:rsid w:val="00351627"/>
    <w:rsid w:val="00351A05"/>
    <w:rsid w:val="003522E9"/>
    <w:rsid w:val="00352400"/>
    <w:rsid w:val="003524FE"/>
    <w:rsid w:val="00352B0D"/>
    <w:rsid w:val="00352BEF"/>
    <w:rsid w:val="003532C2"/>
    <w:rsid w:val="0035365C"/>
    <w:rsid w:val="00353869"/>
    <w:rsid w:val="00353C91"/>
    <w:rsid w:val="0035460E"/>
    <w:rsid w:val="00354B6E"/>
    <w:rsid w:val="00354E2F"/>
    <w:rsid w:val="00355146"/>
    <w:rsid w:val="00355E3E"/>
    <w:rsid w:val="00357811"/>
    <w:rsid w:val="00357C7C"/>
    <w:rsid w:val="00360199"/>
    <w:rsid w:val="00361215"/>
    <w:rsid w:val="00361B82"/>
    <w:rsid w:val="00362440"/>
    <w:rsid w:val="00363EA9"/>
    <w:rsid w:val="003645D5"/>
    <w:rsid w:val="00364B8A"/>
    <w:rsid w:val="00365496"/>
    <w:rsid w:val="00366205"/>
    <w:rsid w:val="00367077"/>
    <w:rsid w:val="0036731E"/>
    <w:rsid w:val="0037049C"/>
    <w:rsid w:val="00371817"/>
    <w:rsid w:val="00371D3E"/>
    <w:rsid w:val="00372095"/>
    <w:rsid w:val="00372A77"/>
    <w:rsid w:val="00372D60"/>
    <w:rsid w:val="00373200"/>
    <w:rsid w:val="0037386C"/>
    <w:rsid w:val="00375634"/>
    <w:rsid w:val="0037577D"/>
    <w:rsid w:val="00375941"/>
    <w:rsid w:val="00380632"/>
    <w:rsid w:val="003809CB"/>
    <w:rsid w:val="00381805"/>
    <w:rsid w:val="003841BC"/>
    <w:rsid w:val="00384408"/>
    <w:rsid w:val="0038505D"/>
    <w:rsid w:val="00385BA6"/>
    <w:rsid w:val="00386F70"/>
    <w:rsid w:val="00387425"/>
    <w:rsid w:val="003877AA"/>
    <w:rsid w:val="00387C31"/>
    <w:rsid w:val="00387C6E"/>
    <w:rsid w:val="00391E5B"/>
    <w:rsid w:val="00392CA6"/>
    <w:rsid w:val="00393D91"/>
    <w:rsid w:val="00394A2D"/>
    <w:rsid w:val="00395890"/>
    <w:rsid w:val="00395E7D"/>
    <w:rsid w:val="003966DC"/>
    <w:rsid w:val="003A1910"/>
    <w:rsid w:val="003A4430"/>
    <w:rsid w:val="003A6022"/>
    <w:rsid w:val="003A6435"/>
    <w:rsid w:val="003A6712"/>
    <w:rsid w:val="003B0423"/>
    <w:rsid w:val="003B0471"/>
    <w:rsid w:val="003B1CAD"/>
    <w:rsid w:val="003B237D"/>
    <w:rsid w:val="003B2B96"/>
    <w:rsid w:val="003B2F92"/>
    <w:rsid w:val="003B3A12"/>
    <w:rsid w:val="003B3AC3"/>
    <w:rsid w:val="003B4040"/>
    <w:rsid w:val="003B49C3"/>
    <w:rsid w:val="003B524B"/>
    <w:rsid w:val="003B69F5"/>
    <w:rsid w:val="003B6FA0"/>
    <w:rsid w:val="003B71FC"/>
    <w:rsid w:val="003C00F0"/>
    <w:rsid w:val="003C0325"/>
    <w:rsid w:val="003C23A9"/>
    <w:rsid w:val="003C33C2"/>
    <w:rsid w:val="003C4627"/>
    <w:rsid w:val="003C4B30"/>
    <w:rsid w:val="003C4C28"/>
    <w:rsid w:val="003C4E8A"/>
    <w:rsid w:val="003C5B6E"/>
    <w:rsid w:val="003C646F"/>
    <w:rsid w:val="003C681A"/>
    <w:rsid w:val="003C6908"/>
    <w:rsid w:val="003D03A8"/>
    <w:rsid w:val="003D1961"/>
    <w:rsid w:val="003D1C6B"/>
    <w:rsid w:val="003D2A16"/>
    <w:rsid w:val="003D3C8D"/>
    <w:rsid w:val="003D46CC"/>
    <w:rsid w:val="003D55FF"/>
    <w:rsid w:val="003D5AE2"/>
    <w:rsid w:val="003D6707"/>
    <w:rsid w:val="003E017E"/>
    <w:rsid w:val="003E1A62"/>
    <w:rsid w:val="003E2E24"/>
    <w:rsid w:val="003E313D"/>
    <w:rsid w:val="003E344A"/>
    <w:rsid w:val="003E3C5C"/>
    <w:rsid w:val="003E4185"/>
    <w:rsid w:val="003E4320"/>
    <w:rsid w:val="003E4383"/>
    <w:rsid w:val="003E4399"/>
    <w:rsid w:val="003E48E9"/>
    <w:rsid w:val="003E4DCC"/>
    <w:rsid w:val="003E58D1"/>
    <w:rsid w:val="003E6A89"/>
    <w:rsid w:val="003E6E2D"/>
    <w:rsid w:val="003F01DF"/>
    <w:rsid w:val="003F1B6D"/>
    <w:rsid w:val="003F2337"/>
    <w:rsid w:val="003F269D"/>
    <w:rsid w:val="003F47AB"/>
    <w:rsid w:val="003F4AA2"/>
    <w:rsid w:val="003F50A2"/>
    <w:rsid w:val="003F547B"/>
    <w:rsid w:val="003F6AA4"/>
    <w:rsid w:val="003F6EFC"/>
    <w:rsid w:val="003F6F1F"/>
    <w:rsid w:val="003F7988"/>
    <w:rsid w:val="003F7CC3"/>
    <w:rsid w:val="004001FB"/>
    <w:rsid w:val="00400270"/>
    <w:rsid w:val="00400985"/>
    <w:rsid w:val="00400D81"/>
    <w:rsid w:val="00401012"/>
    <w:rsid w:val="00401137"/>
    <w:rsid w:val="0040155C"/>
    <w:rsid w:val="004030A6"/>
    <w:rsid w:val="00403DAA"/>
    <w:rsid w:val="00403E96"/>
    <w:rsid w:val="00404058"/>
    <w:rsid w:val="00404091"/>
    <w:rsid w:val="00404ACF"/>
    <w:rsid w:val="00406E2D"/>
    <w:rsid w:val="00407112"/>
    <w:rsid w:val="00407DB5"/>
    <w:rsid w:val="00412F77"/>
    <w:rsid w:val="004169AF"/>
    <w:rsid w:val="00416C5C"/>
    <w:rsid w:val="00416F87"/>
    <w:rsid w:val="004174EA"/>
    <w:rsid w:val="00417B81"/>
    <w:rsid w:val="004204CA"/>
    <w:rsid w:val="0042050D"/>
    <w:rsid w:val="00420595"/>
    <w:rsid w:val="0042099B"/>
    <w:rsid w:val="0042129C"/>
    <w:rsid w:val="004212C0"/>
    <w:rsid w:val="00421E0C"/>
    <w:rsid w:val="0042212B"/>
    <w:rsid w:val="00422B71"/>
    <w:rsid w:val="00422FF8"/>
    <w:rsid w:val="00423354"/>
    <w:rsid w:val="00424A82"/>
    <w:rsid w:val="0042598D"/>
    <w:rsid w:val="00426725"/>
    <w:rsid w:val="00426A39"/>
    <w:rsid w:val="004271A8"/>
    <w:rsid w:val="004272F8"/>
    <w:rsid w:val="004306C3"/>
    <w:rsid w:val="0043132B"/>
    <w:rsid w:val="004316FA"/>
    <w:rsid w:val="00431768"/>
    <w:rsid w:val="00431D86"/>
    <w:rsid w:val="004323A9"/>
    <w:rsid w:val="00433419"/>
    <w:rsid w:val="00434376"/>
    <w:rsid w:val="00434BEB"/>
    <w:rsid w:val="00435A7C"/>
    <w:rsid w:val="00436281"/>
    <w:rsid w:val="004376B5"/>
    <w:rsid w:val="00437E9D"/>
    <w:rsid w:val="00440735"/>
    <w:rsid w:val="0044111F"/>
    <w:rsid w:val="00441483"/>
    <w:rsid w:val="004428A5"/>
    <w:rsid w:val="004436D0"/>
    <w:rsid w:val="00444443"/>
    <w:rsid w:val="004452F3"/>
    <w:rsid w:val="004458E9"/>
    <w:rsid w:val="00445CE4"/>
    <w:rsid w:val="0044675A"/>
    <w:rsid w:val="00446D53"/>
    <w:rsid w:val="00450252"/>
    <w:rsid w:val="0045114D"/>
    <w:rsid w:val="00451DF7"/>
    <w:rsid w:val="00452F09"/>
    <w:rsid w:val="004533D0"/>
    <w:rsid w:val="00454BEA"/>
    <w:rsid w:val="00455B7F"/>
    <w:rsid w:val="00456067"/>
    <w:rsid w:val="0045647D"/>
    <w:rsid w:val="00456E21"/>
    <w:rsid w:val="00457051"/>
    <w:rsid w:val="00457195"/>
    <w:rsid w:val="004601C0"/>
    <w:rsid w:val="004621C9"/>
    <w:rsid w:val="00462C5B"/>
    <w:rsid w:val="0046378A"/>
    <w:rsid w:val="00463A61"/>
    <w:rsid w:val="00464E90"/>
    <w:rsid w:val="00465C6A"/>
    <w:rsid w:val="0046675C"/>
    <w:rsid w:val="00470201"/>
    <w:rsid w:val="00470E72"/>
    <w:rsid w:val="00471BBA"/>
    <w:rsid w:val="004721D7"/>
    <w:rsid w:val="00472AA1"/>
    <w:rsid w:val="00472FC3"/>
    <w:rsid w:val="004738D4"/>
    <w:rsid w:val="00474335"/>
    <w:rsid w:val="00474F35"/>
    <w:rsid w:val="0047631C"/>
    <w:rsid w:val="00476512"/>
    <w:rsid w:val="00476A8A"/>
    <w:rsid w:val="00476C80"/>
    <w:rsid w:val="00476EDB"/>
    <w:rsid w:val="00480CDF"/>
    <w:rsid w:val="0048138A"/>
    <w:rsid w:val="00482758"/>
    <w:rsid w:val="004837FC"/>
    <w:rsid w:val="004855E0"/>
    <w:rsid w:val="00486623"/>
    <w:rsid w:val="00486CCF"/>
    <w:rsid w:val="00486FC7"/>
    <w:rsid w:val="004874D5"/>
    <w:rsid w:val="004879F8"/>
    <w:rsid w:val="00487F92"/>
    <w:rsid w:val="00490A20"/>
    <w:rsid w:val="00491099"/>
    <w:rsid w:val="0049138B"/>
    <w:rsid w:val="00493438"/>
    <w:rsid w:val="0049403D"/>
    <w:rsid w:val="00496419"/>
    <w:rsid w:val="00496AD9"/>
    <w:rsid w:val="004A0163"/>
    <w:rsid w:val="004A0E9B"/>
    <w:rsid w:val="004A1259"/>
    <w:rsid w:val="004A13BA"/>
    <w:rsid w:val="004A1FD4"/>
    <w:rsid w:val="004A2D2B"/>
    <w:rsid w:val="004A32CB"/>
    <w:rsid w:val="004A4DC9"/>
    <w:rsid w:val="004A79B2"/>
    <w:rsid w:val="004B1E53"/>
    <w:rsid w:val="004B2165"/>
    <w:rsid w:val="004B3101"/>
    <w:rsid w:val="004B3ED9"/>
    <w:rsid w:val="004B5CBB"/>
    <w:rsid w:val="004B66F0"/>
    <w:rsid w:val="004B6D9F"/>
    <w:rsid w:val="004B74EF"/>
    <w:rsid w:val="004B79EC"/>
    <w:rsid w:val="004B7E6D"/>
    <w:rsid w:val="004C072F"/>
    <w:rsid w:val="004C0A7D"/>
    <w:rsid w:val="004C0B30"/>
    <w:rsid w:val="004C16DE"/>
    <w:rsid w:val="004C1D8D"/>
    <w:rsid w:val="004C3A33"/>
    <w:rsid w:val="004C4112"/>
    <w:rsid w:val="004C4369"/>
    <w:rsid w:val="004C48F9"/>
    <w:rsid w:val="004C598A"/>
    <w:rsid w:val="004C6549"/>
    <w:rsid w:val="004C6A93"/>
    <w:rsid w:val="004C7A92"/>
    <w:rsid w:val="004D14D1"/>
    <w:rsid w:val="004D1B63"/>
    <w:rsid w:val="004D20DC"/>
    <w:rsid w:val="004D2F41"/>
    <w:rsid w:val="004D3AE8"/>
    <w:rsid w:val="004D44CF"/>
    <w:rsid w:val="004D5128"/>
    <w:rsid w:val="004D611A"/>
    <w:rsid w:val="004D7940"/>
    <w:rsid w:val="004E1233"/>
    <w:rsid w:val="004E4EAD"/>
    <w:rsid w:val="004E6219"/>
    <w:rsid w:val="004F1077"/>
    <w:rsid w:val="004F138E"/>
    <w:rsid w:val="004F1529"/>
    <w:rsid w:val="004F1575"/>
    <w:rsid w:val="004F1B7F"/>
    <w:rsid w:val="004F2231"/>
    <w:rsid w:val="004F3794"/>
    <w:rsid w:val="004F45FF"/>
    <w:rsid w:val="004F49EC"/>
    <w:rsid w:val="004F7741"/>
    <w:rsid w:val="004F7770"/>
    <w:rsid w:val="004F7A6D"/>
    <w:rsid w:val="005018F5"/>
    <w:rsid w:val="0050262F"/>
    <w:rsid w:val="00502930"/>
    <w:rsid w:val="00505CB6"/>
    <w:rsid w:val="005077A0"/>
    <w:rsid w:val="005104B8"/>
    <w:rsid w:val="00510C3A"/>
    <w:rsid w:val="0051183B"/>
    <w:rsid w:val="005126B9"/>
    <w:rsid w:val="00514572"/>
    <w:rsid w:val="00514866"/>
    <w:rsid w:val="00516943"/>
    <w:rsid w:val="00520E5E"/>
    <w:rsid w:val="00520FE2"/>
    <w:rsid w:val="00521E8D"/>
    <w:rsid w:val="0052212B"/>
    <w:rsid w:val="00522EDA"/>
    <w:rsid w:val="005260C0"/>
    <w:rsid w:val="00526A70"/>
    <w:rsid w:val="0053088E"/>
    <w:rsid w:val="005316A1"/>
    <w:rsid w:val="00532379"/>
    <w:rsid w:val="0053254E"/>
    <w:rsid w:val="00532F17"/>
    <w:rsid w:val="00533604"/>
    <w:rsid w:val="005337A2"/>
    <w:rsid w:val="0053425B"/>
    <w:rsid w:val="005342CA"/>
    <w:rsid w:val="005345BE"/>
    <w:rsid w:val="005345C0"/>
    <w:rsid w:val="00534A52"/>
    <w:rsid w:val="00534AF4"/>
    <w:rsid w:val="00535231"/>
    <w:rsid w:val="005355A4"/>
    <w:rsid w:val="00536AD2"/>
    <w:rsid w:val="00537202"/>
    <w:rsid w:val="00540361"/>
    <w:rsid w:val="00540508"/>
    <w:rsid w:val="005406D1"/>
    <w:rsid w:val="00540F6D"/>
    <w:rsid w:val="00541012"/>
    <w:rsid w:val="00541663"/>
    <w:rsid w:val="00541D1F"/>
    <w:rsid w:val="00542301"/>
    <w:rsid w:val="00544E12"/>
    <w:rsid w:val="00546997"/>
    <w:rsid w:val="00547CEA"/>
    <w:rsid w:val="00550A0A"/>
    <w:rsid w:val="00550D56"/>
    <w:rsid w:val="00552D17"/>
    <w:rsid w:val="00556EA7"/>
    <w:rsid w:val="00556FA8"/>
    <w:rsid w:val="005573B9"/>
    <w:rsid w:val="00557C4E"/>
    <w:rsid w:val="00562B49"/>
    <w:rsid w:val="00563BB3"/>
    <w:rsid w:val="00564015"/>
    <w:rsid w:val="00564F29"/>
    <w:rsid w:val="00565A96"/>
    <w:rsid w:val="00566663"/>
    <w:rsid w:val="00566AEC"/>
    <w:rsid w:val="00567523"/>
    <w:rsid w:val="00570142"/>
    <w:rsid w:val="00570431"/>
    <w:rsid w:val="00571A41"/>
    <w:rsid w:val="005727CB"/>
    <w:rsid w:val="00574AD8"/>
    <w:rsid w:val="00575280"/>
    <w:rsid w:val="00576D58"/>
    <w:rsid w:val="005830F0"/>
    <w:rsid w:val="005831B5"/>
    <w:rsid w:val="00583557"/>
    <w:rsid w:val="0058567F"/>
    <w:rsid w:val="005856A7"/>
    <w:rsid w:val="00585E5E"/>
    <w:rsid w:val="00586ECE"/>
    <w:rsid w:val="005876ED"/>
    <w:rsid w:val="005900F6"/>
    <w:rsid w:val="0059029A"/>
    <w:rsid w:val="005907A7"/>
    <w:rsid w:val="00591577"/>
    <w:rsid w:val="00592686"/>
    <w:rsid w:val="00592AC2"/>
    <w:rsid w:val="005934CE"/>
    <w:rsid w:val="00594776"/>
    <w:rsid w:val="00595649"/>
    <w:rsid w:val="0059662E"/>
    <w:rsid w:val="00597317"/>
    <w:rsid w:val="005976BB"/>
    <w:rsid w:val="00597C1B"/>
    <w:rsid w:val="00597DCA"/>
    <w:rsid w:val="005A02DC"/>
    <w:rsid w:val="005A0E2D"/>
    <w:rsid w:val="005A20B8"/>
    <w:rsid w:val="005A36BF"/>
    <w:rsid w:val="005A4502"/>
    <w:rsid w:val="005A4597"/>
    <w:rsid w:val="005A4BB1"/>
    <w:rsid w:val="005A6992"/>
    <w:rsid w:val="005A6CEC"/>
    <w:rsid w:val="005B013B"/>
    <w:rsid w:val="005B16A4"/>
    <w:rsid w:val="005B17CB"/>
    <w:rsid w:val="005B2D3D"/>
    <w:rsid w:val="005B338E"/>
    <w:rsid w:val="005B427F"/>
    <w:rsid w:val="005B66F7"/>
    <w:rsid w:val="005B6AB8"/>
    <w:rsid w:val="005B6C8B"/>
    <w:rsid w:val="005B6CA7"/>
    <w:rsid w:val="005C11EE"/>
    <w:rsid w:val="005C1889"/>
    <w:rsid w:val="005C44F2"/>
    <w:rsid w:val="005C4B27"/>
    <w:rsid w:val="005C55B9"/>
    <w:rsid w:val="005C6589"/>
    <w:rsid w:val="005C6697"/>
    <w:rsid w:val="005D168D"/>
    <w:rsid w:val="005D1B73"/>
    <w:rsid w:val="005D1BB5"/>
    <w:rsid w:val="005D20F8"/>
    <w:rsid w:val="005D2298"/>
    <w:rsid w:val="005D479C"/>
    <w:rsid w:val="005D47ED"/>
    <w:rsid w:val="005D530E"/>
    <w:rsid w:val="005D5876"/>
    <w:rsid w:val="005D5E7B"/>
    <w:rsid w:val="005D68DA"/>
    <w:rsid w:val="005D748C"/>
    <w:rsid w:val="005D758D"/>
    <w:rsid w:val="005D7695"/>
    <w:rsid w:val="005D77D6"/>
    <w:rsid w:val="005E10F7"/>
    <w:rsid w:val="005E2173"/>
    <w:rsid w:val="005E334C"/>
    <w:rsid w:val="005E3A98"/>
    <w:rsid w:val="005E4C8F"/>
    <w:rsid w:val="005E51E5"/>
    <w:rsid w:val="005E522A"/>
    <w:rsid w:val="005E5A52"/>
    <w:rsid w:val="005E6820"/>
    <w:rsid w:val="005F01BD"/>
    <w:rsid w:val="005F0904"/>
    <w:rsid w:val="005F1740"/>
    <w:rsid w:val="005F2F2C"/>
    <w:rsid w:val="005F3A0B"/>
    <w:rsid w:val="005F48FC"/>
    <w:rsid w:val="005F4B0F"/>
    <w:rsid w:val="005F4E35"/>
    <w:rsid w:val="005F5B34"/>
    <w:rsid w:val="005F6267"/>
    <w:rsid w:val="006020A0"/>
    <w:rsid w:val="0060302B"/>
    <w:rsid w:val="00606563"/>
    <w:rsid w:val="006065AB"/>
    <w:rsid w:val="006076F8"/>
    <w:rsid w:val="006105C8"/>
    <w:rsid w:val="00610BF0"/>
    <w:rsid w:val="006125A8"/>
    <w:rsid w:val="00612692"/>
    <w:rsid w:val="00612981"/>
    <w:rsid w:val="00613737"/>
    <w:rsid w:val="00613FED"/>
    <w:rsid w:val="0061541A"/>
    <w:rsid w:val="00615DA0"/>
    <w:rsid w:val="006161AC"/>
    <w:rsid w:val="0061644E"/>
    <w:rsid w:val="00616CC6"/>
    <w:rsid w:val="006175E5"/>
    <w:rsid w:val="00617C2A"/>
    <w:rsid w:val="006218EC"/>
    <w:rsid w:val="00622ED6"/>
    <w:rsid w:val="00624363"/>
    <w:rsid w:val="006246C7"/>
    <w:rsid w:val="006247C0"/>
    <w:rsid w:val="0062492F"/>
    <w:rsid w:val="00624D6C"/>
    <w:rsid w:val="00625B35"/>
    <w:rsid w:val="00627076"/>
    <w:rsid w:val="006320F6"/>
    <w:rsid w:val="006326C3"/>
    <w:rsid w:val="00633855"/>
    <w:rsid w:val="00633E74"/>
    <w:rsid w:val="006347E9"/>
    <w:rsid w:val="006348AF"/>
    <w:rsid w:val="00635845"/>
    <w:rsid w:val="00635C1C"/>
    <w:rsid w:val="00635DA6"/>
    <w:rsid w:val="00635FF2"/>
    <w:rsid w:val="00637229"/>
    <w:rsid w:val="00641259"/>
    <w:rsid w:val="0064368F"/>
    <w:rsid w:val="00644EC0"/>
    <w:rsid w:val="006462BE"/>
    <w:rsid w:val="006467EB"/>
    <w:rsid w:val="0064784C"/>
    <w:rsid w:val="0065067F"/>
    <w:rsid w:val="00651310"/>
    <w:rsid w:val="00652064"/>
    <w:rsid w:val="0065252C"/>
    <w:rsid w:val="0065333B"/>
    <w:rsid w:val="00653F3B"/>
    <w:rsid w:val="006546E6"/>
    <w:rsid w:val="00654A42"/>
    <w:rsid w:val="00654BA5"/>
    <w:rsid w:val="006554D3"/>
    <w:rsid w:val="006610E6"/>
    <w:rsid w:val="006618B9"/>
    <w:rsid w:val="00661E10"/>
    <w:rsid w:val="00661E96"/>
    <w:rsid w:val="0066208E"/>
    <w:rsid w:val="006622C8"/>
    <w:rsid w:val="006643D3"/>
    <w:rsid w:val="00664656"/>
    <w:rsid w:val="00664777"/>
    <w:rsid w:val="006678C9"/>
    <w:rsid w:val="00672C1B"/>
    <w:rsid w:val="006731FB"/>
    <w:rsid w:val="00673D74"/>
    <w:rsid w:val="006749E0"/>
    <w:rsid w:val="00674A23"/>
    <w:rsid w:val="00674AA5"/>
    <w:rsid w:val="00674D26"/>
    <w:rsid w:val="00676307"/>
    <w:rsid w:val="0067647D"/>
    <w:rsid w:val="00677741"/>
    <w:rsid w:val="006807E0"/>
    <w:rsid w:val="00681852"/>
    <w:rsid w:val="006825CF"/>
    <w:rsid w:val="006825D8"/>
    <w:rsid w:val="006828DB"/>
    <w:rsid w:val="00682A3E"/>
    <w:rsid w:val="00682CDF"/>
    <w:rsid w:val="00683D06"/>
    <w:rsid w:val="006845CC"/>
    <w:rsid w:val="0068497E"/>
    <w:rsid w:val="00684F38"/>
    <w:rsid w:val="00685C8C"/>
    <w:rsid w:val="00685EE4"/>
    <w:rsid w:val="00686166"/>
    <w:rsid w:val="00687D1B"/>
    <w:rsid w:val="00691DE0"/>
    <w:rsid w:val="0069207D"/>
    <w:rsid w:val="00692306"/>
    <w:rsid w:val="00692AEA"/>
    <w:rsid w:val="00693F11"/>
    <w:rsid w:val="00694E3B"/>
    <w:rsid w:val="006962A0"/>
    <w:rsid w:val="006962E2"/>
    <w:rsid w:val="00696648"/>
    <w:rsid w:val="0069669B"/>
    <w:rsid w:val="00696AC4"/>
    <w:rsid w:val="00696F07"/>
    <w:rsid w:val="00697405"/>
    <w:rsid w:val="00697669"/>
    <w:rsid w:val="0069799D"/>
    <w:rsid w:val="00697B1B"/>
    <w:rsid w:val="00697ECF"/>
    <w:rsid w:val="006A07BF"/>
    <w:rsid w:val="006A27C4"/>
    <w:rsid w:val="006A2958"/>
    <w:rsid w:val="006A3F41"/>
    <w:rsid w:val="006A43E0"/>
    <w:rsid w:val="006A5957"/>
    <w:rsid w:val="006A66D5"/>
    <w:rsid w:val="006A6D5C"/>
    <w:rsid w:val="006A7739"/>
    <w:rsid w:val="006A775E"/>
    <w:rsid w:val="006A77F0"/>
    <w:rsid w:val="006A7FEF"/>
    <w:rsid w:val="006B0BDE"/>
    <w:rsid w:val="006B0D4E"/>
    <w:rsid w:val="006B168F"/>
    <w:rsid w:val="006B19D3"/>
    <w:rsid w:val="006B1DE5"/>
    <w:rsid w:val="006B1E6F"/>
    <w:rsid w:val="006B22A3"/>
    <w:rsid w:val="006B36D3"/>
    <w:rsid w:val="006B4FC3"/>
    <w:rsid w:val="006B5156"/>
    <w:rsid w:val="006B5589"/>
    <w:rsid w:val="006C03C0"/>
    <w:rsid w:val="006C03D8"/>
    <w:rsid w:val="006C1530"/>
    <w:rsid w:val="006C1988"/>
    <w:rsid w:val="006C25CB"/>
    <w:rsid w:val="006C49EF"/>
    <w:rsid w:val="006C54BA"/>
    <w:rsid w:val="006C64B4"/>
    <w:rsid w:val="006C6880"/>
    <w:rsid w:val="006D066A"/>
    <w:rsid w:val="006D08DC"/>
    <w:rsid w:val="006D1038"/>
    <w:rsid w:val="006D35E0"/>
    <w:rsid w:val="006D4C40"/>
    <w:rsid w:val="006D4EF7"/>
    <w:rsid w:val="006D4FFA"/>
    <w:rsid w:val="006D54CB"/>
    <w:rsid w:val="006D5945"/>
    <w:rsid w:val="006D61FE"/>
    <w:rsid w:val="006D7764"/>
    <w:rsid w:val="006E14D0"/>
    <w:rsid w:val="006E1522"/>
    <w:rsid w:val="006E358A"/>
    <w:rsid w:val="006E3EBC"/>
    <w:rsid w:val="006E4568"/>
    <w:rsid w:val="006E4B1B"/>
    <w:rsid w:val="006E6E64"/>
    <w:rsid w:val="006E7959"/>
    <w:rsid w:val="006E79C0"/>
    <w:rsid w:val="006E7C76"/>
    <w:rsid w:val="006E7FEC"/>
    <w:rsid w:val="006F0373"/>
    <w:rsid w:val="006F0ADA"/>
    <w:rsid w:val="006F1B5F"/>
    <w:rsid w:val="006F2220"/>
    <w:rsid w:val="006F2CC7"/>
    <w:rsid w:val="006F309A"/>
    <w:rsid w:val="006F3546"/>
    <w:rsid w:val="006F3FCC"/>
    <w:rsid w:val="006F4493"/>
    <w:rsid w:val="006F5A96"/>
    <w:rsid w:val="006F5C58"/>
    <w:rsid w:val="006F5EEF"/>
    <w:rsid w:val="006F62C6"/>
    <w:rsid w:val="006F690A"/>
    <w:rsid w:val="0070176B"/>
    <w:rsid w:val="00701A6D"/>
    <w:rsid w:val="007027CD"/>
    <w:rsid w:val="007030D2"/>
    <w:rsid w:val="007041D2"/>
    <w:rsid w:val="007042D2"/>
    <w:rsid w:val="00705213"/>
    <w:rsid w:val="00707312"/>
    <w:rsid w:val="00707C62"/>
    <w:rsid w:val="00707F84"/>
    <w:rsid w:val="00710988"/>
    <w:rsid w:val="00711334"/>
    <w:rsid w:val="007115BF"/>
    <w:rsid w:val="00711929"/>
    <w:rsid w:val="00711A3E"/>
    <w:rsid w:val="007123D0"/>
    <w:rsid w:val="007123F4"/>
    <w:rsid w:val="00713BE4"/>
    <w:rsid w:val="00714532"/>
    <w:rsid w:val="00715A18"/>
    <w:rsid w:val="00715AFC"/>
    <w:rsid w:val="00715D2C"/>
    <w:rsid w:val="00716010"/>
    <w:rsid w:val="00716267"/>
    <w:rsid w:val="0072010F"/>
    <w:rsid w:val="00722681"/>
    <w:rsid w:val="00723034"/>
    <w:rsid w:val="007238EC"/>
    <w:rsid w:val="007243EC"/>
    <w:rsid w:val="007244C5"/>
    <w:rsid w:val="007248B7"/>
    <w:rsid w:val="00725753"/>
    <w:rsid w:val="00725AC7"/>
    <w:rsid w:val="00726429"/>
    <w:rsid w:val="00727BAA"/>
    <w:rsid w:val="00730561"/>
    <w:rsid w:val="0073070F"/>
    <w:rsid w:val="00734BC3"/>
    <w:rsid w:val="00734EC8"/>
    <w:rsid w:val="00735579"/>
    <w:rsid w:val="007371FA"/>
    <w:rsid w:val="00741F69"/>
    <w:rsid w:val="00742522"/>
    <w:rsid w:val="007429B5"/>
    <w:rsid w:val="00742D8E"/>
    <w:rsid w:val="00742F29"/>
    <w:rsid w:val="0074370B"/>
    <w:rsid w:val="007446F3"/>
    <w:rsid w:val="007471C4"/>
    <w:rsid w:val="00747204"/>
    <w:rsid w:val="00747FC3"/>
    <w:rsid w:val="007503DC"/>
    <w:rsid w:val="007505C7"/>
    <w:rsid w:val="00751A15"/>
    <w:rsid w:val="0075200D"/>
    <w:rsid w:val="00752029"/>
    <w:rsid w:val="00752793"/>
    <w:rsid w:val="00752F0D"/>
    <w:rsid w:val="00753231"/>
    <w:rsid w:val="00753574"/>
    <w:rsid w:val="007557A3"/>
    <w:rsid w:val="00756B1A"/>
    <w:rsid w:val="00756D0E"/>
    <w:rsid w:val="007571B1"/>
    <w:rsid w:val="00757C3D"/>
    <w:rsid w:val="007607C3"/>
    <w:rsid w:val="007627C1"/>
    <w:rsid w:val="007633BE"/>
    <w:rsid w:val="0076483D"/>
    <w:rsid w:val="00764ABB"/>
    <w:rsid w:val="007658CD"/>
    <w:rsid w:val="00766345"/>
    <w:rsid w:val="00766A4F"/>
    <w:rsid w:val="0076778B"/>
    <w:rsid w:val="007679F5"/>
    <w:rsid w:val="007703FD"/>
    <w:rsid w:val="00771280"/>
    <w:rsid w:val="00771F22"/>
    <w:rsid w:val="007724E8"/>
    <w:rsid w:val="00773242"/>
    <w:rsid w:val="007734EE"/>
    <w:rsid w:val="00773E41"/>
    <w:rsid w:val="0077488D"/>
    <w:rsid w:val="00774B66"/>
    <w:rsid w:val="00775333"/>
    <w:rsid w:val="0077571F"/>
    <w:rsid w:val="007757CF"/>
    <w:rsid w:val="007769DE"/>
    <w:rsid w:val="00777168"/>
    <w:rsid w:val="00777D5A"/>
    <w:rsid w:val="00777D7B"/>
    <w:rsid w:val="00780C72"/>
    <w:rsid w:val="00780F51"/>
    <w:rsid w:val="00781B22"/>
    <w:rsid w:val="00781D9A"/>
    <w:rsid w:val="00781FA2"/>
    <w:rsid w:val="00782434"/>
    <w:rsid w:val="007845EC"/>
    <w:rsid w:val="0078549A"/>
    <w:rsid w:val="00786617"/>
    <w:rsid w:val="007878AD"/>
    <w:rsid w:val="00790F47"/>
    <w:rsid w:val="007910E6"/>
    <w:rsid w:val="007927C8"/>
    <w:rsid w:val="00792965"/>
    <w:rsid w:val="0079331F"/>
    <w:rsid w:val="00793531"/>
    <w:rsid w:val="00793B62"/>
    <w:rsid w:val="00794747"/>
    <w:rsid w:val="00794BBC"/>
    <w:rsid w:val="007950C2"/>
    <w:rsid w:val="007955A5"/>
    <w:rsid w:val="00795B45"/>
    <w:rsid w:val="007976A1"/>
    <w:rsid w:val="00797A6C"/>
    <w:rsid w:val="007A0949"/>
    <w:rsid w:val="007A270D"/>
    <w:rsid w:val="007A2EAD"/>
    <w:rsid w:val="007A35EC"/>
    <w:rsid w:val="007A42EC"/>
    <w:rsid w:val="007A5477"/>
    <w:rsid w:val="007A5A28"/>
    <w:rsid w:val="007A62E2"/>
    <w:rsid w:val="007A6D9D"/>
    <w:rsid w:val="007B11D6"/>
    <w:rsid w:val="007B2187"/>
    <w:rsid w:val="007B248D"/>
    <w:rsid w:val="007B283C"/>
    <w:rsid w:val="007B4588"/>
    <w:rsid w:val="007B4887"/>
    <w:rsid w:val="007B52DD"/>
    <w:rsid w:val="007B6509"/>
    <w:rsid w:val="007C1331"/>
    <w:rsid w:val="007C1DF7"/>
    <w:rsid w:val="007C35AE"/>
    <w:rsid w:val="007C3C14"/>
    <w:rsid w:val="007C401D"/>
    <w:rsid w:val="007C4058"/>
    <w:rsid w:val="007C4B5C"/>
    <w:rsid w:val="007C4C3B"/>
    <w:rsid w:val="007C7662"/>
    <w:rsid w:val="007C76C1"/>
    <w:rsid w:val="007D1BA2"/>
    <w:rsid w:val="007D1FB3"/>
    <w:rsid w:val="007D3D51"/>
    <w:rsid w:val="007D4826"/>
    <w:rsid w:val="007D4C71"/>
    <w:rsid w:val="007D53C1"/>
    <w:rsid w:val="007D76E7"/>
    <w:rsid w:val="007E0C95"/>
    <w:rsid w:val="007E0EFA"/>
    <w:rsid w:val="007E1AC7"/>
    <w:rsid w:val="007E30A2"/>
    <w:rsid w:val="007E4507"/>
    <w:rsid w:val="007E4955"/>
    <w:rsid w:val="007E5B1F"/>
    <w:rsid w:val="007E5C2E"/>
    <w:rsid w:val="007E635A"/>
    <w:rsid w:val="007E74F6"/>
    <w:rsid w:val="007F0DDD"/>
    <w:rsid w:val="007F0E11"/>
    <w:rsid w:val="007F19A5"/>
    <w:rsid w:val="007F2D04"/>
    <w:rsid w:val="007F365D"/>
    <w:rsid w:val="007F46ED"/>
    <w:rsid w:val="007F4DA7"/>
    <w:rsid w:val="007F562F"/>
    <w:rsid w:val="007F5A8F"/>
    <w:rsid w:val="007F6840"/>
    <w:rsid w:val="007F6E7C"/>
    <w:rsid w:val="007F74D6"/>
    <w:rsid w:val="008002C4"/>
    <w:rsid w:val="008029BB"/>
    <w:rsid w:val="008029E3"/>
    <w:rsid w:val="00803E6E"/>
    <w:rsid w:val="00803F1F"/>
    <w:rsid w:val="00804067"/>
    <w:rsid w:val="00804C86"/>
    <w:rsid w:val="00805B03"/>
    <w:rsid w:val="00806474"/>
    <w:rsid w:val="00806740"/>
    <w:rsid w:val="00806A46"/>
    <w:rsid w:val="00807321"/>
    <w:rsid w:val="008100B6"/>
    <w:rsid w:val="0081118C"/>
    <w:rsid w:val="00811D01"/>
    <w:rsid w:val="008121B8"/>
    <w:rsid w:val="00812B61"/>
    <w:rsid w:val="00812B63"/>
    <w:rsid w:val="00815F30"/>
    <w:rsid w:val="00817C85"/>
    <w:rsid w:val="00820BBA"/>
    <w:rsid w:val="00820F21"/>
    <w:rsid w:val="00821BEB"/>
    <w:rsid w:val="00821C65"/>
    <w:rsid w:val="00822227"/>
    <w:rsid w:val="00822769"/>
    <w:rsid w:val="00823A6F"/>
    <w:rsid w:val="0082410A"/>
    <w:rsid w:val="00824516"/>
    <w:rsid w:val="0082679B"/>
    <w:rsid w:val="00826AD0"/>
    <w:rsid w:val="0083311B"/>
    <w:rsid w:val="008339D7"/>
    <w:rsid w:val="00833AF3"/>
    <w:rsid w:val="00833F04"/>
    <w:rsid w:val="008345E9"/>
    <w:rsid w:val="00835415"/>
    <w:rsid w:val="0083625D"/>
    <w:rsid w:val="008375AC"/>
    <w:rsid w:val="008379E8"/>
    <w:rsid w:val="00837CFE"/>
    <w:rsid w:val="00840B89"/>
    <w:rsid w:val="00840C81"/>
    <w:rsid w:val="00841438"/>
    <w:rsid w:val="00843F04"/>
    <w:rsid w:val="00843FB8"/>
    <w:rsid w:val="00845214"/>
    <w:rsid w:val="008454F6"/>
    <w:rsid w:val="00845989"/>
    <w:rsid w:val="00845C89"/>
    <w:rsid w:val="008463EB"/>
    <w:rsid w:val="00847336"/>
    <w:rsid w:val="00847447"/>
    <w:rsid w:val="00847977"/>
    <w:rsid w:val="00847FE2"/>
    <w:rsid w:val="0085116F"/>
    <w:rsid w:val="008512CE"/>
    <w:rsid w:val="00851E88"/>
    <w:rsid w:val="008543DA"/>
    <w:rsid w:val="00855BC1"/>
    <w:rsid w:val="00856105"/>
    <w:rsid w:val="0085616A"/>
    <w:rsid w:val="00856278"/>
    <w:rsid w:val="008562B9"/>
    <w:rsid w:val="00856EFA"/>
    <w:rsid w:val="00857841"/>
    <w:rsid w:val="00857F1B"/>
    <w:rsid w:val="00860D58"/>
    <w:rsid w:val="008616DE"/>
    <w:rsid w:val="00861EDD"/>
    <w:rsid w:val="00862736"/>
    <w:rsid w:val="00862FC7"/>
    <w:rsid w:val="00864DE2"/>
    <w:rsid w:val="00865AE8"/>
    <w:rsid w:val="00865C00"/>
    <w:rsid w:val="00867614"/>
    <w:rsid w:val="00871BAD"/>
    <w:rsid w:val="0087245E"/>
    <w:rsid w:val="00872B2E"/>
    <w:rsid w:val="00874AC1"/>
    <w:rsid w:val="00875C5C"/>
    <w:rsid w:val="0087731A"/>
    <w:rsid w:val="008777CB"/>
    <w:rsid w:val="008778EE"/>
    <w:rsid w:val="00882FD0"/>
    <w:rsid w:val="008842C9"/>
    <w:rsid w:val="00885573"/>
    <w:rsid w:val="0088560E"/>
    <w:rsid w:val="00885713"/>
    <w:rsid w:val="00885CD3"/>
    <w:rsid w:val="008863C2"/>
    <w:rsid w:val="0088666B"/>
    <w:rsid w:val="00886F78"/>
    <w:rsid w:val="00890944"/>
    <w:rsid w:val="00891E5A"/>
    <w:rsid w:val="00892FF9"/>
    <w:rsid w:val="0089385F"/>
    <w:rsid w:val="008944D8"/>
    <w:rsid w:val="008948B7"/>
    <w:rsid w:val="00895078"/>
    <w:rsid w:val="008953E5"/>
    <w:rsid w:val="00896212"/>
    <w:rsid w:val="00896A9C"/>
    <w:rsid w:val="008A05D5"/>
    <w:rsid w:val="008A0CE8"/>
    <w:rsid w:val="008A1BCC"/>
    <w:rsid w:val="008A1CE9"/>
    <w:rsid w:val="008A1DDC"/>
    <w:rsid w:val="008A3707"/>
    <w:rsid w:val="008A371F"/>
    <w:rsid w:val="008A5C70"/>
    <w:rsid w:val="008A6C8D"/>
    <w:rsid w:val="008A7AC2"/>
    <w:rsid w:val="008B15EB"/>
    <w:rsid w:val="008B1D83"/>
    <w:rsid w:val="008B2BB9"/>
    <w:rsid w:val="008B3F87"/>
    <w:rsid w:val="008B5070"/>
    <w:rsid w:val="008B5ECC"/>
    <w:rsid w:val="008B5FB9"/>
    <w:rsid w:val="008B7960"/>
    <w:rsid w:val="008C0A01"/>
    <w:rsid w:val="008C0F01"/>
    <w:rsid w:val="008C1570"/>
    <w:rsid w:val="008C24AB"/>
    <w:rsid w:val="008C2DEF"/>
    <w:rsid w:val="008C336F"/>
    <w:rsid w:val="008C33D6"/>
    <w:rsid w:val="008C3A2A"/>
    <w:rsid w:val="008C4691"/>
    <w:rsid w:val="008C569C"/>
    <w:rsid w:val="008C5B06"/>
    <w:rsid w:val="008C7515"/>
    <w:rsid w:val="008C7BBC"/>
    <w:rsid w:val="008D0779"/>
    <w:rsid w:val="008D1FC7"/>
    <w:rsid w:val="008D2891"/>
    <w:rsid w:val="008D2E78"/>
    <w:rsid w:val="008D2FA7"/>
    <w:rsid w:val="008D4641"/>
    <w:rsid w:val="008D4952"/>
    <w:rsid w:val="008D4E48"/>
    <w:rsid w:val="008D66FB"/>
    <w:rsid w:val="008D696B"/>
    <w:rsid w:val="008D6F93"/>
    <w:rsid w:val="008D7560"/>
    <w:rsid w:val="008D7C3B"/>
    <w:rsid w:val="008E00A9"/>
    <w:rsid w:val="008E0EAB"/>
    <w:rsid w:val="008E18CF"/>
    <w:rsid w:val="008E1A16"/>
    <w:rsid w:val="008E24D9"/>
    <w:rsid w:val="008E36C5"/>
    <w:rsid w:val="008E412D"/>
    <w:rsid w:val="008E7871"/>
    <w:rsid w:val="008F18FE"/>
    <w:rsid w:val="008F318B"/>
    <w:rsid w:val="008F3686"/>
    <w:rsid w:val="008F3E9B"/>
    <w:rsid w:val="008F5ED8"/>
    <w:rsid w:val="008F679F"/>
    <w:rsid w:val="008F7E3E"/>
    <w:rsid w:val="009004A7"/>
    <w:rsid w:val="009013A1"/>
    <w:rsid w:val="009013CD"/>
    <w:rsid w:val="00901623"/>
    <w:rsid w:val="009016C3"/>
    <w:rsid w:val="00904C95"/>
    <w:rsid w:val="00904D6D"/>
    <w:rsid w:val="00904EDC"/>
    <w:rsid w:val="00905AD1"/>
    <w:rsid w:val="009063A1"/>
    <w:rsid w:val="00906B57"/>
    <w:rsid w:val="00906CA0"/>
    <w:rsid w:val="0090726F"/>
    <w:rsid w:val="00907288"/>
    <w:rsid w:val="009079D0"/>
    <w:rsid w:val="009105E6"/>
    <w:rsid w:val="00911206"/>
    <w:rsid w:val="009116E8"/>
    <w:rsid w:val="00912218"/>
    <w:rsid w:val="009129A6"/>
    <w:rsid w:val="00912E8E"/>
    <w:rsid w:val="00913EDF"/>
    <w:rsid w:val="009150FD"/>
    <w:rsid w:val="00915504"/>
    <w:rsid w:val="00915C18"/>
    <w:rsid w:val="00915EF4"/>
    <w:rsid w:val="00916082"/>
    <w:rsid w:val="009167FD"/>
    <w:rsid w:val="00916D41"/>
    <w:rsid w:val="009174E7"/>
    <w:rsid w:val="009202CE"/>
    <w:rsid w:val="00920A5A"/>
    <w:rsid w:val="00921123"/>
    <w:rsid w:val="00921573"/>
    <w:rsid w:val="009216DF"/>
    <w:rsid w:val="00923069"/>
    <w:rsid w:val="009230EC"/>
    <w:rsid w:val="00925690"/>
    <w:rsid w:val="009259E6"/>
    <w:rsid w:val="00925EB3"/>
    <w:rsid w:val="009308FA"/>
    <w:rsid w:val="009308FE"/>
    <w:rsid w:val="0093131B"/>
    <w:rsid w:val="00931F62"/>
    <w:rsid w:val="00932641"/>
    <w:rsid w:val="00932CDC"/>
    <w:rsid w:val="00932F21"/>
    <w:rsid w:val="0093417F"/>
    <w:rsid w:val="009343E0"/>
    <w:rsid w:val="00934C76"/>
    <w:rsid w:val="00934DCC"/>
    <w:rsid w:val="009354FF"/>
    <w:rsid w:val="00935A3A"/>
    <w:rsid w:val="00937122"/>
    <w:rsid w:val="009407DB"/>
    <w:rsid w:val="00941D4C"/>
    <w:rsid w:val="009436B6"/>
    <w:rsid w:val="00943A0C"/>
    <w:rsid w:val="00944E25"/>
    <w:rsid w:val="009450A2"/>
    <w:rsid w:val="009517B3"/>
    <w:rsid w:val="009520E6"/>
    <w:rsid w:val="00952669"/>
    <w:rsid w:val="00952773"/>
    <w:rsid w:val="009551F2"/>
    <w:rsid w:val="0095526C"/>
    <w:rsid w:val="00956FB3"/>
    <w:rsid w:val="00960256"/>
    <w:rsid w:val="009626A8"/>
    <w:rsid w:val="00963B2D"/>
    <w:rsid w:val="00963C53"/>
    <w:rsid w:val="00965418"/>
    <w:rsid w:val="00965F45"/>
    <w:rsid w:val="00966C50"/>
    <w:rsid w:val="0096768B"/>
    <w:rsid w:val="0097038C"/>
    <w:rsid w:val="00970C93"/>
    <w:rsid w:val="009711A8"/>
    <w:rsid w:val="0097236A"/>
    <w:rsid w:val="0097365F"/>
    <w:rsid w:val="0097397A"/>
    <w:rsid w:val="0097493F"/>
    <w:rsid w:val="00974FCD"/>
    <w:rsid w:val="00975A14"/>
    <w:rsid w:val="00975A3F"/>
    <w:rsid w:val="00975D2B"/>
    <w:rsid w:val="00980832"/>
    <w:rsid w:val="0098125E"/>
    <w:rsid w:val="009814E8"/>
    <w:rsid w:val="00981C82"/>
    <w:rsid w:val="009830BF"/>
    <w:rsid w:val="0098390F"/>
    <w:rsid w:val="00984CCF"/>
    <w:rsid w:val="009856EC"/>
    <w:rsid w:val="00985F25"/>
    <w:rsid w:val="00985FBE"/>
    <w:rsid w:val="00986049"/>
    <w:rsid w:val="009878BD"/>
    <w:rsid w:val="0099006C"/>
    <w:rsid w:val="00991F84"/>
    <w:rsid w:val="00992309"/>
    <w:rsid w:val="00992603"/>
    <w:rsid w:val="009937B8"/>
    <w:rsid w:val="00994767"/>
    <w:rsid w:val="009956DB"/>
    <w:rsid w:val="00996B5D"/>
    <w:rsid w:val="00997AB0"/>
    <w:rsid w:val="009A02DD"/>
    <w:rsid w:val="009A5B98"/>
    <w:rsid w:val="009A5FEA"/>
    <w:rsid w:val="009A6B74"/>
    <w:rsid w:val="009A6E96"/>
    <w:rsid w:val="009A761D"/>
    <w:rsid w:val="009B08C9"/>
    <w:rsid w:val="009B0D68"/>
    <w:rsid w:val="009B1176"/>
    <w:rsid w:val="009B150A"/>
    <w:rsid w:val="009B1639"/>
    <w:rsid w:val="009B3154"/>
    <w:rsid w:val="009B3A35"/>
    <w:rsid w:val="009B3B15"/>
    <w:rsid w:val="009B5761"/>
    <w:rsid w:val="009B5FAC"/>
    <w:rsid w:val="009B63BE"/>
    <w:rsid w:val="009C0301"/>
    <w:rsid w:val="009C0B7D"/>
    <w:rsid w:val="009C1550"/>
    <w:rsid w:val="009C1759"/>
    <w:rsid w:val="009C17ED"/>
    <w:rsid w:val="009C3B8C"/>
    <w:rsid w:val="009C4271"/>
    <w:rsid w:val="009C4988"/>
    <w:rsid w:val="009C5070"/>
    <w:rsid w:val="009C5723"/>
    <w:rsid w:val="009C57DD"/>
    <w:rsid w:val="009C7A0F"/>
    <w:rsid w:val="009C7A9B"/>
    <w:rsid w:val="009D004D"/>
    <w:rsid w:val="009D0DBB"/>
    <w:rsid w:val="009D1590"/>
    <w:rsid w:val="009D17C4"/>
    <w:rsid w:val="009D25C1"/>
    <w:rsid w:val="009D3420"/>
    <w:rsid w:val="009D5191"/>
    <w:rsid w:val="009D52C3"/>
    <w:rsid w:val="009D6731"/>
    <w:rsid w:val="009D76A3"/>
    <w:rsid w:val="009D7A1E"/>
    <w:rsid w:val="009D7C86"/>
    <w:rsid w:val="009D7F3F"/>
    <w:rsid w:val="009E2587"/>
    <w:rsid w:val="009E3064"/>
    <w:rsid w:val="009E37A8"/>
    <w:rsid w:val="009E5020"/>
    <w:rsid w:val="009E5807"/>
    <w:rsid w:val="009E5D52"/>
    <w:rsid w:val="009E69BA"/>
    <w:rsid w:val="009E6A29"/>
    <w:rsid w:val="009E738E"/>
    <w:rsid w:val="009E7EBB"/>
    <w:rsid w:val="009F0258"/>
    <w:rsid w:val="009F11A0"/>
    <w:rsid w:val="009F1417"/>
    <w:rsid w:val="009F1DEF"/>
    <w:rsid w:val="009F2E61"/>
    <w:rsid w:val="009F53D5"/>
    <w:rsid w:val="009F5402"/>
    <w:rsid w:val="009F6212"/>
    <w:rsid w:val="009F66FD"/>
    <w:rsid w:val="009F7362"/>
    <w:rsid w:val="00A006F5"/>
    <w:rsid w:val="00A00AE9"/>
    <w:rsid w:val="00A01C02"/>
    <w:rsid w:val="00A031C6"/>
    <w:rsid w:val="00A0481F"/>
    <w:rsid w:val="00A04AFE"/>
    <w:rsid w:val="00A06EA3"/>
    <w:rsid w:val="00A10210"/>
    <w:rsid w:val="00A10D42"/>
    <w:rsid w:val="00A11989"/>
    <w:rsid w:val="00A13A76"/>
    <w:rsid w:val="00A13DE2"/>
    <w:rsid w:val="00A14336"/>
    <w:rsid w:val="00A14451"/>
    <w:rsid w:val="00A14DCB"/>
    <w:rsid w:val="00A15BC9"/>
    <w:rsid w:val="00A21009"/>
    <w:rsid w:val="00A2113F"/>
    <w:rsid w:val="00A2156A"/>
    <w:rsid w:val="00A2192D"/>
    <w:rsid w:val="00A22CDE"/>
    <w:rsid w:val="00A2364C"/>
    <w:rsid w:val="00A23F31"/>
    <w:rsid w:val="00A2581D"/>
    <w:rsid w:val="00A259E1"/>
    <w:rsid w:val="00A25F6F"/>
    <w:rsid w:val="00A26D89"/>
    <w:rsid w:val="00A27A2E"/>
    <w:rsid w:val="00A300EA"/>
    <w:rsid w:val="00A30EFB"/>
    <w:rsid w:val="00A32FA8"/>
    <w:rsid w:val="00A33468"/>
    <w:rsid w:val="00A3367D"/>
    <w:rsid w:val="00A3437D"/>
    <w:rsid w:val="00A34839"/>
    <w:rsid w:val="00A36291"/>
    <w:rsid w:val="00A371D8"/>
    <w:rsid w:val="00A373D0"/>
    <w:rsid w:val="00A37632"/>
    <w:rsid w:val="00A4097E"/>
    <w:rsid w:val="00A417D8"/>
    <w:rsid w:val="00A41AB6"/>
    <w:rsid w:val="00A44AE3"/>
    <w:rsid w:val="00A45E35"/>
    <w:rsid w:val="00A5037F"/>
    <w:rsid w:val="00A50DBE"/>
    <w:rsid w:val="00A50EC1"/>
    <w:rsid w:val="00A51E64"/>
    <w:rsid w:val="00A52886"/>
    <w:rsid w:val="00A52F82"/>
    <w:rsid w:val="00A539E7"/>
    <w:rsid w:val="00A54CE7"/>
    <w:rsid w:val="00A55AAD"/>
    <w:rsid w:val="00A563F4"/>
    <w:rsid w:val="00A56E44"/>
    <w:rsid w:val="00A56FB0"/>
    <w:rsid w:val="00A57889"/>
    <w:rsid w:val="00A601DB"/>
    <w:rsid w:val="00A64688"/>
    <w:rsid w:val="00A66228"/>
    <w:rsid w:val="00A67140"/>
    <w:rsid w:val="00A7041F"/>
    <w:rsid w:val="00A727CF"/>
    <w:rsid w:val="00A736C3"/>
    <w:rsid w:val="00A74720"/>
    <w:rsid w:val="00A74A10"/>
    <w:rsid w:val="00A7618D"/>
    <w:rsid w:val="00A76B56"/>
    <w:rsid w:val="00A76BE3"/>
    <w:rsid w:val="00A77576"/>
    <w:rsid w:val="00A77E31"/>
    <w:rsid w:val="00A813CA"/>
    <w:rsid w:val="00A8169F"/>
    <w:rsid w:val="00A82180"/>
    <w:rsid w:val="00A833B6"/>
    <w:rsid w:val="00A84EE3"/>
    <w:rsid w:val="00A85468"/>
    <w:rsid w:val="00A86364"/>
    <w:rsid w:val="00A86732"/>
    <w:rsid w:val="00A86E7D"/>
    <w:rsid w:val="00A86ED8"/>
    <w:rsid w:val="00A871E6"/>
    <w:rsid w:val="00A910C9"/>
    <w:rsid w:val="00A911C8"/>
    <w:rsid w:val="00A917D0"/>
    <w:rsid w:val="00A91886"/>
    <w:rsid w:val="00A922B4"/>
    <w:rsid w:val="00A9318D"/>
    <w:rsid w:val="00A93657"/>
    <w:rsid w:val="00A93673"/>
    <w:rsid w:val="00A9429B"/>
    <w:rsid w:val="00A95CFF"/>
    <w:rsid w:val="00AA0571"/>
    <w:rsid w:val="00AA169F"/>
    <w:rsid w:val="00AA1F94"/>
    <w:rsid w:val="00AA2CE0"/>
    <w:rsid w:val="00AA4489"/>
    <w:rsid w:val="00AA7312"/>
    <w:rsid w:val="00AB06CD"/>
    <w:rsid w:val="00AB12C9"/>
    <w:rsid w:val="00AB1605"/>
    <w:rsid w:val="00AB39B2"/>
    <w:rsid w:val="00AB3E9B"/>
    <w:rsid w:val="00AB7DD4"/>
    <w:rsid w:val="00AC020A"/>
    <w:rsid w:val="00AC0F9D"/>
    <w:rsid w:val="00AC163C"/>
    <w:rsid w:val="00AC18E2"/>
    <w:rsid w:val="00AC3260"/>
    <w:rsid w:val="00AC412D"/>
    <w:rsid w:val="00AC47B2"/>
    <w:rsid w:val="00AC5EA7"/>
    <w:rsid w:val="00AC6090"/>
    <w:rsid w:val="00AC6BA6"/>
    <w:rsid w:val="00AC7230"/>
    <w:rsid w:val="00AC723C"/>
    <w:rsid w:val="00AD1644"/>
    <w:rsid w:val="00AD1938"/>
    <w:rsid w:val="00AD2D66"/>
    <w:rsid w:val="00AD4CE4"/>
    <w:rsid w:val="00AD5A01"/>
    <w:rsid w:val="00AD68A8"/>
    <w:rsid w:val="00AD76F8"/>
    <w:rsid w:val="00AD79A3"/>
    <w:rsid w:val="00AE048E"/>
    <w:rsid w:val="00AE3CD4"/>
    <w:rsid w:val="00AE4275"/>
    <w:rsid w:val="00AE6890"/>
    <w:rsid w:val="00AE6A3F"/>
    <w:rsid w:val="00AE6DC5"/>
    <w:rsid w:val="00AE72A8"/>
    <w:rsid w:val="00AE7BB3"/>
    <w:rsid w:val="00AF4163"/>
    <w:rsid w:val="00AF5677"/>
    <w:rsid w:val="00B002F0"/>
    <w:rsid w:val="00B00E06"/>
    <w:rsid w:val="00B0183D"/>
    <w:rsid w:val="00B020DC"/>
    <w:rsid w:val="00B02417"/>
    <w:rsid w:val="00B024B7"/>
    <w:rsid w:val="00B032A7"/>
    <w:rsid w:val="00B0656B"/>
    <w:rsid w:val="00B12E02"/>
    <w:rsid w:val="00B14F5A"/>
    <w:rsid w:val="00B15DD4"/>
    <w:rsid w:val="00B172A9"/>
    <w:rsid w:val="00B2033E"/>
    <w:rsid w:val="00B218AD"/>
    <w:rsid w:val="00B21F4F"/>
    <w:rsid w:val="00B225CB"/>
    <w:rsid w:val="00B253EF"/>
    <w:rsid w:val="00B25F98"/>
    <w:rsid w:val="00B27C25"/>
    <w:rsid w:val="00B3068F"/>
    <w:rsid w:val="00B31C16"/>
    <w:rsid w:val="00B31C26"/>
    <w:rsid w:val="00B33632"/>
    <w:rsid w:val="00B338D9"/>
    <w:rsid w:val="00B35128"/>
    <w:rsid w:val="00B36F1D"/>
    <w:rsid w:val="00B40C75"/>
    <w:rsid w:val="00B415A0"/>
    <w:rsid w:val="00B41CC7"/>
    <w:rsid w:val="00B41CD0"/>
    <w:rsid w:val="00B424D9"/>
    <w:rsid w:val="00B42BA9"/>
    <w:rsid w:val="00B42E28"/>
    <w:rsid w:val="00B43B4F"/>
    <w:rsid w:val="00B43CA9"/>
    <w:rsid w:val="00B43CED"/>
    <w:rsid w:val="00B43CF4"/>
    <w:rsid w:val="00B4400A"/>
    <w:rsid w:val="00B45B92"/>
    <w:rsid w:val="00B46221"/>
    <w:rsid w:val="00B4787D"/>
    <w:rsid w:val="00B50FC1"/>
    <w:rsid w:val="00B514D2"/>
    <w:rsid w:val="00B52B3E"/>
    <w:rsid w:val="00B52BDC"/>
    <w:rsid w:val="00B5550A"/>
    <w:rsid w:val="00B560C6"/>
    <w:rsid w:val="00B5614F"/>
    <w:rsid w:val="00B56CF9"/>
    <w:rsid w:val="00B56D48"/>
    <w:rsid w:val="00B577BD"/>
    <w:rsid w:val="00B577EF"/>
    <w:rsid w:val="00B60C71"/>
    <w:rsid w:val="00B6155E"/>
    <w:rsid w:val="00B620DD"/>
    <w:rsid w:val="00B621BE"/>
    <w:rsid w:val="00B630EB"/>
    <w:rsid w:val="00B63B5E"/>
    <w:rsid w:val="00B63DB4"/>
    <w:rsid w:val="00B63FCC"/>
    <w:rsid w:val="00B64692"/>
    <w:rsid w:val="00B64812"/>
    <w:rsid w:val="00B6499B"/>
    <w:rsid w:val="00B651E4"/>
    <w:rsid w:val="00B65265"/>
    <w:rsid w:val="00B65B77"/>
    <w:rsid w:val="00B67874"/>
    <w:rsid w:val="00B67B06"/>
    <w:rsid w:val="00B7268A"/>
    <w:rsid w:val="00B76F34"/>
    <w:rsid w:val="00B77976"/>
    <w:rsid w:val="00B822B8"/>
    <w:rsid w:val="00B8282B"/>
    <w:rsid w:val="00B82CCD"/>
    <w:rsid w:val="00B850BD"/>
    <w:rsid w:val="00B85507"/>
    <w:rsid w:val="00B862BA"/>
    <w:rsid w:val="00B86393"/>
    <w:rsid w:val="00B86C81"/>
    <w:rsid w:val="00B86CDB"/>
    <w:rsid w:val="00B87B82"/>
    <w:rsid w:val="00B9013D"/>
    <w:rsid w:val="00B9042C"/>
    <w:rsid w:val="00B90513"/>
    <w:rsid w:val="00B90678"/>
    <w:rsid w:val="00B90F72"/>
    <w:rsid w:val="00B9183B"/>
    <w:rsid w:val="00B91A6A"/>
    <w:rsid w:val="00B94753"/>
    <w:rsid w:val="00B94B61"/>
    <w:rsid w:val="00B94F81"/>
    <w:rsid w:val="00B95FA4"/>
    <w:rsid w:val="00B977F3"/>
    <w:rsid w:val="00B97C82"/>
    <w:rsid w:val="00BA16BB"/>
    <w:rsid w:val="00BA27D5"/>
    <w:rsid w:val="00BA357B"/>
    <w:rsid w:val="00BA3ED1"/>
    <w:rsid w:val="00BA40A1"/>
    <w:rsid w:val="00BA4C9E"/>
    <w:rsid w:val="00BA4FEB"/>
    <w:rsid w:val="00BA60D7"/>
    <w:rsid w:val="00BA67FC"/>
    <w:rsid w:val="00BA74B5"/>
    <w:rsid w:val="00BB1640"/>
    <w:rsid w:val="00BB1C11"/>
    <w:rsid w:val="00BB1E58"/>
    <w:rsid w:val="00BB1F48"/>
    <w:rsid w:val="00BB356B"/>
    <w:rsid w:val="00BB4F6C"/>
    <w:rsid w:val="00BB60B2"/>
    <w:rsid w:val="00BB7011"/>
    <w:rsid w:val="00BB7BB9"/>
    <w:rsid w:val="00BB7FB3"/>
    <w:rsid w:val="00BC0C48"/>
    <w:rsid w:val="00BC1BBC"/>
    <w:rsid w:val="00BC1CC2"/>
    <w:rsid w:val="00BC2708"/>
    <w:rsid w:val="00BC2B09"/>
    <w:rsid w:val="00BC582F"/>
    <w:rsid w:val="00BC5B38"/>
    <w:rsid w:val="00BC6C3C"/>
    <w:rsid w:val="00BC7785"/>
    <w:rsid w:val="00BC7EA4"/>
    <w:rsid w:val="00BD09F3"/>
    <w:rsid w:val="00BD2787"/>
    <w:rsid w:val="00BD2C30"/>
    <w:rsid w:val="00BD3F81"/>
    <w:rsid w:val="00BD45E1"/>
    <w:rsid w:val="00BD5963"/>
    <w:rsid w:val="00BD62CB"/>
    <w:rsid w:val="00BD6C4C"/>
    <w:rsid w:val="00BE08C9"/>
    <w:rsid w:val="00BE26AC"/>
    <w:rsid w:val="00BE3547"/>
    <w:rsid w:val="00BE3C46"/>
    <w:rsid w:val="00BE46CC"/>
    <w:rsid w:val="00BE490E"/>
    <w:rsid w:val="00BF135A"/>
    <w:rsid w:val="00BF2230"/>
    <w:rsid w:val="00BF34DB"/>
    <w:rsid w:val="00BF4420"/>
    <w:rsid w:val="00BF5552"/>
    <w:rsid w:val="00BF5845"/>
    <w:rsid w:val="00BF7A80"/>
    <w:rsid w:val="00BF7B53"/>
    <w:rsid w:val="00BF7BDA"/>
    <w:rsid w:val="00C00272"/>
    <w:rsid w:val="00C002FD"/>
    <w:rsid w:val="00C00522"/>
    <w:rsid w:val="00C012FC"/>
    <w:rsid w:val="00C01A0D"/>
    <w:rsid w:val="00C01B48"/>
    <w:rsid w:val="00C034CD"/>
    <w:rsid w:val="00C04D28"/>
    <w:rsid w:val="00C04EB7"/>
    <w:rsid w:val="00C057C5"/>
    <w:rsid w:val="00C05F15"/>
    <w:rsid w:val="00C109E0"/>
    <w:rsid w:val="00C12F2B"/>
    <w:rsid w:val="00C137E3"/>
    <w:rsid w:val="00C14055"/>
    <w:rsid w:val="00C14ABD"/>
    <w:rsid w:val="00C14D59"/>
    <w:rsid w:val="00C155F2"/>
    <w:rsid w:val="00C159A6"/>
    <w:rsid w:val="00C16B4D"/>
    <w:rsid w:val="00C17800"/>
    <w:rsid w:val="00C17EB7"/>
    <w:rsid w:val="00C216E1"/>
    <w:rsid w:val="00C223D6"/>
    <w:rsid w:val="00C23036"/>
    <w:rsid w:val="00C2529B"/>
    <w:rsid w:val="00C25F67"/>
    <w:rsid w:val="00C30B57"/>
    <w:rsid w:val="00C30CBB"/>
    <w:rsid w:val="00C3112D"/>
    <w:rsid w:val="00C31250"/>
    <w:rsid w:val="00C317C5"/>
    <w:rsid w:val="00C32E7B"/>
    <w:rsid w:val="00C3314A"/>
    <w:rsid w:val="00C33B8E"/>
    <w:rsid w:val="00C36CAC"/>
    <w:rsid w:val="00C36D30"/>
    <w:rsid w:val="00C373FA"/>
    <w:rsid w:val="00C3763A"/>
    <w:rsid w:val="00C40099"/>
    <w:rsid w:val="00C40638"/>
    <w:rsid w:val="00C40EDA"/>
    <w:rsid w:val="00C42DB0"/>
    <w:rsid w:val="00C43DD7"/>
    <w:rsid w:val="00C4405D"/>
    <w:rsid w:val="00C44B24"/>
    <w:rsid w:val="00C44C53"/>
    <w:rsid w:val="00C452BB"/>
    <w:rsid w:val="00C4541F"/>
    <w:rsid w:val="00C45916"/>
    <w:rsid w:val="00C462DE"/>
    <w:rsid w:val="00C46938"/>
    <w:rsid w:val="00C47DE7"/>
    <w:rsid w:val="00C5062F"/>
    <w:rsid w:val="00C522A0"/>
    <w:rsid w:val="00C52532"/>
    <w:rsid w:val="00C5344E"/>
    <w:rsid w:val="00C53658"/>
    <w:rsid w:val="00C607F2"/>
    <w:rsid w:val="00C62B30"/>
    <w:rsid w:val="00C63171"/>
    <w:rsid w:val="00C63519"/>
    <w:rsid w:val="00C63BE3"/>
    <w:rsid w:val="00C63EB6"/>
    <w:rsid w:val="00C63F17"/>
    <w:rsid w:val="00C647F0"/>
    <w:rsid w:val="00C7042D"/>
    <w:rsid w:val="00C71A90"/>
    <w:rsid w:val="00C71CA8"/>
    <w:rsid w:val="00C71CE5"/>
    <w:rsid w:val="00C72879"/>
    <w:rsid w:val="00C72CE8"/>
    <w:rsid w:val="00C72E30"/>
    <w:rsid w:val="00C732ED"/>
    <w:rsid w:val="00C736C6"/>
    <w:rsid w:val="00C738FF"/>
    <w:rsid w:val="00C76029"/>
    <w:rsid w:val="00C762A3"/>
    <w:rsid w:val="00C776F1"/>
    <w:rsid w:val="00C778B5"/>
    <w:rsid w:val="00C77EDF"/>
    <w:rsid w:val="00C80236"/>
    <w:rsid w:val="00C80548"/>
    <w:rsid w:val="00C82245"/>
    <w:rsid w:val="00C826A8"/>
    <w:rsid w:val="00C82722"/>
    <w:rsid w:val="00C82D99"/>
    <w:rsid w:val="00C840A0"/>
    <w:rsid w:val="00C84D53"/>
    <w:rsid w:val="00C85620"/>
    <w:rsid w:val="00C86B06"/>
    <w:rsid w:val="00C8735A"/>
    <w:rsid w:val="00C92810"/>
    <w:rsid w:val="00C92F31"/>
    <w:rsid w:val="00C93A58"/>
    <w:rsid w:val="00C93C4F"/>
    <w:rsid w:val="00C94642"/>
    <w:rsid w:val="00C94B1A"/>
    <w:rsid w:val="00C94BBF"/>
    <w:rsid w:val="00C9501D"/>
    <w:rsid w:val="00C97258"/>
    <w:rsid w:val="00C97476"/>
    <w:rsid w:val="00C97578"/>
    <w:rsid w:val="00CA0CB6"/>
    <w:rsid w:val="00CA190E"/>
    <w:rsid w:val="00CA38C5"/>
    <w:rsid w:val="00CA3F98"/>
    <w:rsid w:val="00CA4D0B"/>
    <w:rsid w:val="00CA4F40"/>
    <w:rsid w:val="00CA57F6"/>
    <w:rsid w:val="00CA5D11"/>
    <w:rsid w:val="00CA61E8"/>
    <w:rsid w:val="00CA75CC"/>
    <w:rsid w:val="00CB0AA0"/>
    <w:rsid w:val="00CB117B"/>
    <w:rsid w:val="00CB1696"/>
    <w:rsid w:val="00CB2EC5"/>
    <w:rsid w:val="00CB4E76"/>
    <w:rsid w:val="00CB57C5"/>
    <w:rsid w:val="00CB5DD6"/>
    <w:rsid w:val="00CB641E"/>
    <w:rsid w:val="00CB6B17"/>
    <w:rsid w:val="00CB6CB1"/>
    <w:rsid w:val="00CB7021"/>
    <w:rsid w:val="00CC0220"/>
    <w:rsid w:val="00CC2503"/>
    <w:rsid w:val="00CC2639"/>
    <w:rsid w:val="00CC29BB"/>
    <w:rsid w:val="00CC2BA0"/>
    <w:rsid w:val="00CC3168"/>
    <w:rsid w:val="00CC33D7"/>
    <w:rsid w:val="00CC4F0C"/>
    <w:rsid w:val="00CC515F"/>
    <w:rsid w:val="00CC51AA"/>
    <w:rsid w:val="00CC6718"/>
    <w:rsid w:val="00CC6F09"/>
    <w:rsid w:val="00CC768F"/>
    <w:rsid w:val="00CC793B"/>
    <w:rsid w:val="00CC7A0C"/>
    <w:rsid w:val="00CD1AC6"/>
    <w:rsid w:val="00CD20A7"/>
    <w:rsid w:val="00CD2C64"/>
    <w:rsid w:val="00CD2FFD"/>
    <w:rsid w:val="00CD492E"/>
    <w:rsid w:val="00CD4B8E"/>
    <w:rsid w:val="00CD4C9B"/>
    <w:rsid w:val="00CD5F83"/>
    <w:rsid w:val="00CD6E17"/>
    <w:rsid w:val="00CD6F5C"/>
    <w:rsid w:val="00CD7C34"/>
    <w:rsid w:val="00CE020C"/>
    <w:rsid w:val="00CE057A"/>
    <w:rsid w:val="00CE15E6"/>
    <w:rsid w:val="00CE2300"/>
    <w:rsid w:val="00CE2402"/>
    <w:rsid w:val="00CE25AA"/>
    <w:rsid w:val="00CE3361"/>
    <w:rsid w:val="00CE3B38"/>
    <w:rsid w:val="00CE3F4A"/>
    <w:rsid w:val="00CE431D"/>
    <w:rsid w:val="00CE4680"/>
    <w:rsid w:val="00CE4FD0"/>
    <w:rsid w:val="00CE502C"/>
    <w:rsid w:val="00CE5788"/>
    <w:rsid w:val="00CE7CD6"/>
    <w:rsid w:val="00CF2606"/>
    <w:rsid w:val="00CF35FB"/>
    <w:rsid w:val="00CF3AB7"/>
    <w:rsid w:val="00CF4099"/>
    <w:rsid w:val="00CF426C"/>
    <w:rsid w:val="00CF60FA"/>
    <w:rsid w:val="00CF6682"/>
    <w:rsid w:val="00CF736F"/>
    <w:rsid w:val="00CF786D"/>
    <w:rsid w:val="00D02013"/>
    <w:rsid w:val="00D02124"/>
    <w:rsid w:val="00D025BD"/>
    <w:rsid w:val="00D1196F"/>
    <w:rsid w:val="00D120E5"/>
    <w:rsid w:val="00D127BD"/>
    <w:rsid w:val="00D1439A"/>
    <w:rsid w:val="00D1483E"/>
    <w:rsid w:val="00D14F5C"/>
    <w:rsid w:val="00D160D9"/>
    <w:rsid w:val="00D173BD"/>
    <w:rsid w:val="00D17AB3"/>
    <w:rsid w:val="00D214E9"/>
    <w:rsid w:val="00D24255"/>
    <w:rsid w:val="00D246C8"/>
    <w:rsid w:val="00D250FE"/>
    <w:rsid w:val="00D25390"/>
    <w:rsid w:val="00D2550B"/>
    <w:rsid w:val="00D262D3"/>
    <w:rsid w:val="00D277A5"/>
    <w:rsid w:val="00D30043"/>
    <w:rsid w:val="00D301C3"/>
    <w:rsid w:val="00D3135D"/>
    <w:rsid w:val="00D32DB4"/>
    <w:rsid w:val="00D3301A"/>
    <w:rsid w:val="00D332AB"/>
    <w:rsid w:val="00D33EC6"/>
    <w:rsid w:val="00D36E99"/>
    <w:rsid w:val="00D370F6"/>
    <w:rsid w:val="00D41A77"/>
    <w:rsid w:val="00D41B6A"/>
    <w:rsid w:val="00D41D32"/>
    <w:rsid w:val="00D42FC4"/>
    <w:rsid w:val="00D44C34"/>
    <w:rsid w:val="00D45557"/>
    <w:rsid w:val="00D46564"/>
    <w:rsid w:val="00D46CA9"/>
    <w:rsid w:val="00D52787"/>
    <w:rsid w:val="00D532D6"/>
    <w:rsid w:val="00D5494E"/>
    <w:rsid w:val="00D54E9F"/>
    <w:rsid w:val="00D55333"/>
    <w:rsid w:val="00D60A85"/>
    <w:rsid w:val="00D60CE5"/>
    <w:rsid w:val="00D61672"/>
    <w:rsid w:val="00D61B55"/>
    <w:rsid w:val="00D61FE4"/>
    <w:rsid w:val="00D62D39"/>
    <w:rsid w:val="00D6380C"/>
    <w:rsid w:val="00D63EAA"/>
    <w:rsid w:val="00D64461"/>
    <w:rsid w:val="00D64C49"/>
    <w:rsid w:val="00D64E6E"/>
    <w:rsid w:val="00D65AF3"/>
    <w:rsid w:val="00D65B31"/>
    <w:rsid w:val="00D66EC9"/>
    <w:rsid w:val="00D704CD"/>
    <w:rsid w:val="00D71120"/>
    <w:rsid w:val="00D72237"/>
    <w:rsid w:val="00D72646"/>
    <w:rsid w:val="00D741A8"/>
    <w:rsid w:val="00D742FF"/>
    <w:rsid w:val="00D74809"/>
    <w:rsid w:val="00D74DC3"/>
    <w:rsid w:val="00D75082"/>
    <w:rsid w:val="00D80804"/>
    <w:rsid w:val="00D82273"/>
    <w:rsid w:val="00D82317"/>
    <w:rsid w:val="00D82E4B"/>
    <w:rsid w:val="00D83355"/>
    <w:rsid w:val="00D833FB"/>
    <w:rsid w:val="00D8412C"/>
    <w:rsid w:val="00D843AA"/>
    <w:rsid w:val="00D85CAE"/>
    <w:rsid w:val="00D86005"/>
    <w:rsid w:val="00D869DB"/>
    <w:rsid w:val="00D87273"/>
    <w:rsid w:val="00D87313"/>
    <w:rsid w:val="00D87745"/>
    <w:rsid w:val="00D87856"/>
    <w:rsid w:val="00D90431"/>
    <w:rsid w:val="00D91AB9"/>
    <w:rsid w:val="00D91FC9"/>
    <w:rsid w:val="00D92BF5"/>
    <w:rsid w:val="00D949A1"/>
    <w:rsid w:val="00D94B32"/>
    <w:rsid w:val="00D9547E"/>
    <w:rsid w:val="00D95F6B"/>
    <w:rsid w:val="00D96239"/>
    <w:rsid w:val="00D96489"/>
    <w:rsid w:val="00D967B6"/>
    <w:rsid w:val="00D96C87"/>
    <w:rsid w:val="00D970E9"/>
    <w:rsid w:val="00D975F3"/>
    <w:rsid w:val="00D97759"/>
    <w:rsid w:val="00DA1F8E"/>
    <w:rsid w:val="00DA2BE6"/>
    <w:rsid w:val="00DA2C59"/>
    <w:rsid w:val="00DA605F"/>
    <w:rsid w:val="00DA62E1"/>
    <w:rsid w:val="00DA79C9"/>
    <w:rsid w:val="00DB0B47"/>
    <w:rsid w:val="00DB1306"/>
    <w:rsid w:val="00DB1501"/>
    <w:rsid w:val="00DB34AA"/>
    <w:rsid w:val="00DB4EBF"/>
    <w:rsid w:val="00DB58C4"/>
    <w:rsid w:val="00DB5AC1"/>
    <w:rsid w:val="00DB5F2D"/>
    <w:rsid w:val="00DB6E2C"/>
    <w:rsid w:val="00DB75C7"/>
    <w:rsid w:val="00DB79A9"/>
    <w:rsid w:val="00DC0BC3"/>
    <w:rsid w:val="00DC148B"/>
    <w:rsid w:val="00DC1701"/>
    <w:rsid w:val="00DC1F15"/>
    <w:rsid w:val="00DC21D8"/>
    <w:rsid w:val="00DC36A1"/>
    <w:rsid w:val="00DC3968"/>
    <w:rsid w:val="00DC3E84"/>
    <w:rsid w:val="00DC41BC"/>
    <w:rsid w:val="00DC5194"/>
    <w:rsid w:val="00DC76BC"/>
    <w:rsid w:val="00DC79FC"/>
    <w:rsid w:val="00DD0433"/>
    <w:rsid w:val="00DD0EA1"/>
    <w:rsid w:val="00DD1182"/>
    <w:rsid w:val="00DD15E4"/>
    <w:rsid w:val="00DD1BBC"/>
    <w:rsid w:val="00DD2FC6"/>
    <w:rsid w:val="00DD34B1"/>
    <w:rsid w:val="00DD4072"/>
    <w:rsid w:val="00DD4AFA"/>
    <w:rsid w:val="00DD6159"/>
    <w:rsid w:val="00DD626F"/>
    <w:rsid w:val="00DD6B0D"/>
    <w:rsid w:val="00DD7324"/>
    <w:rsid w:val="00DD7E64"/>
    <w:rsid w:val="00DE1F57"/>
    <w:rsid w:val="00DE2183"/>
    <w:rsid w:val="00DE3A95"/>
    <w:rsid w:val="00DE4251"/>
    <w:rsid w:val="00DE5965"/>
    <w:rsid w:val="00DE62C8"/>
    <w:rsid w:val="00DE6499"/>
    <w:rsid w:val="00DE668A"/>
    <w:rsid w:val="00DE7217"/>
    <w:rsid w:val="00DE77C2"/>
    <w:rsid w:val="00DE783A"/>
    <w:rsid w:val="00DF1364"/>
    <w:rsid w:val="00DF363F"/>
    <w:rsid w:val="00DF5BE4"/>
    <w:rsid w:val="00DF6897"/>
    <w:rsid w:val="00DF7313"/>
    <w:rsid w:val="00E00B94"/>
    <w:rsid w:val="00E00F0C"/>
    <w:rsid w:val="00E01F08"/>
    <w:rsid w:val="00E020CC"/>
    <w:rsid w:val="00E0459D"/>
    <w:rsid w:val="00E05BB4"/>
    <w:rsid w:val="00E05F4D"/>
    <w:rsid w:val="00E065AC"/>
    <w:rsid w:val="00E1035D"/>
    <w:rsid w:val="00E11909"/>
    <w:rsid w:val="00E11D29"/>
    <w:rsid w:val="00E11F53"/>
    <w:rsid w:val="00E16EC0"/>
    <w:rsid w:val="00E16EEE"/>
    <w:rsid w:val="00E17756"/>
    <w:rsid w:val="00E17765"/>
    <w:rsid w:val="00E20280"/>
    <w:rsid w:val="00E20E2B"/>
    <w:rsid w:val="00E214C1"/>
    <w:rsid w:val="00E21DE7"/>
    <w:rsid w:val="00E22657"/>
    <w:rsid w:val="00E2469B"/>
    <w:rsid w:val="00E25087"/>
    <w:rsid w:val="00E251F5"/>
    <w:rsid w:val="00E265EF"/>
    <w:rsid w:val="00E279D9"/>
    <w:rsid w:val="00E27FE3"/>
    <w:rsid w:val="00E30CFF"/>
    <w:rsid w:val="00E316D7"/>
    <w:rsid w:val="00E33746"/>
    <w:rsid w:val="00E33C4D"/>
    <w:rsid w:val="00E33ED9"/>
    <w:rsid w:val="00E36F9E"/>
    <w:rsid w:val="00E40030"/>
    <w:rsid w:val="00E4049D"/>
    <w:rsid w:val="00E40836"/>
    <w:rsid w:val="00E40F48"/>
    <w:rsid w:val="00E415D9"/>
    <w:rsid w:val="00E41B0D"/>
    <w:rsid w:val="00E42B62"/>
    <w:rsid w:val="00E432AA"/>
    <w:rsid w:val="00E432B4"/>
    <w:rsid w:val="00E43C26"/>
    <w:rsid w:val="00E43F86"/>
    <w:rsid w:val="00E44A6F"/>
    <w:rsid w:val="00E45EE6"/>
    <w:rsid w:val="00E46953"/>
    <w:rsid w:val="00E46F3D"/>
    <w:rsid w:val="00E47870"/>
    <w:rsid w:val="00E47EC3"/>
    <w:rsid w:val="00E50907"/>
    <w:rsid w:val="00E552A9"/>
    <w:rsid w:val="00E55FE3"/>
    <w:rsid w:val="00E5608B"/>
    <w:rsid w:val="00E56145"/>
    <w:rsid w:val="00E57B08"/>
    <w:rsid w:val="00E60254"/>
    <w:rsid w:val="00E608DC"/>
    <w:rsid w:val="00E61A4A"/>
    <w:rsid w:val="00E628E3"/>
    <w:rsid w:val="00E63D6E"/>
    <w:rsid w:val="00E65ACD"/>
    <w:rsid w:val="00E67198"/>
    <w:rsid w:val="00E67812"/>
    <w:rsid w:val="00E6783C"/>
    <w:rsid w:val="00E7002F"/>
    <w:rsid w:val="00E71988"/>
    <w:rsid w:val="00E729AD"/>
    <w:rsid w:val="00E733B3"/>
    <w:rsid w:val="00E753BE"/>
    <w:rsid w:val="00E755DE"/>
    <w:rsid w:val="00E757D5"/>
    <w:rsid w:val="00E763DE"/>
    <w:rsid w:val="00E76426"/>
    <w:rsid w:val="00E766D0"/>
    <w:rsid w:val="00E80655"/>
    <w:rsid w:val="00E8294A"/>
    <w:rsid w:val="00E83114"/>
    <w:rsid w:val="00E8340A"/>
    <w:rsid w:val="00E84B4F"/>
    <w:rsid w:val="00E85926"/>
    <w:rsid w:val="00E85FF1"/>
    <w:rsid w:val="00E866B7"/>
    <w:rsid w:val="00E869AF"/>
    <w:rsid w:val="00E8767C"/>
    <w:rsid w:val="00E91399"/>
    <w:rsid w:val="00E91C89"/>
    <w:rsid w:val="00E925C1"/>
    <w:rsid w:val="00E92602"/>
    <w:rsid w:val="00E92F9D"/>
    <w:rsid w:val="00E9337A"/>
    <w:rsid w:val="00E93439"/>
    <w:rsid w:val="00E93B99"/>
    <w:rsid w:val="00E93FA6"/>
    <w:rsid w:val="00E94067"/>
    <w:rsid w:val="00E94CF8"/>
    <w:rsid w:val="00E9628A"/>
    <w:rsid w:val="00E971C2"/>
    <w:rsid w:val="00E978E6"/>
    <w:rsid w:val="00EA08F1"/>
    <w:rsid w:val="00EA0CED"/>
    <w:rsid w:val="00EA16C6"/>
    <w:rsid w:val="00EA1EC2"/>
    <w:rsid w:val="00EA202F"/>
    <w:rsid w:val="00EA251E"/>
    <w:rsid w:val="00EA3335"/>
    <w:rsid w:val="00EA4160"/>
    <w:rsid w:val="00EA46F1"/>
    <w:rsid w:val="00EA548B"/>
    <w:rsid w:val="00EA55FA"/>
    <w:rsid w:val="00EA5693"/>
    <w:rsid w:val="00EA56C5"/>
    <w:rsid w:val="00EA7D36"/>
    <w:rsid w:val="00EB070B"/>
    <w:rsid w:val="00EB145F"/>
    <w:rsid w:val="00EB20EB"/>
    <w:rsid w:val="00EB4BFE"/>
    <w:rsid w:val="00EB4EF2"/>
    <w:rsid w:val="00EB6961"/>
    <w:rsid w:val="00EB6D26"/>
    <w:rsid w:val="00EC042C"/>
    <w:rsid w:val="00EC3B26"/>
    <w:rsid w:val="00EC4559"/>
    <w:rsid w:val="00EC58F4"/>
    <w:rsid w:val="00ED0B11"/>
    <w:rsid w:val="00ED10FC"/>
    <w:rsid w:val="00ED1ED3"/>
    <w:rsid w:val="00ED37B4"/>
    <w:rsid w:val="00ED39F1"/>
    <w:rsid w:val="00ED3F0E"/>
    <w:rsid w:val="00ED4923"/>
    <w:rsid w:val="00ED4BFD"/>
    <w:rsid w:val="00ED4BFE"/>
    <w:rsid w:val="00ED50C3"/>
    <w:rsid w:val="00ED7DD8"/>
    <w:rsid w:val="00ED7E91"/>
    <w:rsid w:val="00EE0658"/>
    <w:rsid w:val="00EE082D"/>
    <w:rsid w:val="00EE142A"/>
    <w:rsid w:val="00EE17A4"/>
    <w:rsid w:val="00EE1D3C"/>
    <w:rsid w:val="00EE1F91"/>
    <w:rsid w:val="00EE308C"/>
    <w:rsid w:val="00EE3310"/>
    <w:rsid w:val="00EE33A9"/>
    <w:rsid w:val="00EE3CB6"/>
    <w:rsid w:val="00EE3F63"/>
    <w:rsid w:val="00EE41A3"/>
    <w:rsid w:val="00EE4D2B"/>
    <w:rsid w:val="00EE51B6"/>
    <w:rsid w:val="00EE55FD"/>
    <w:rsid w:val="00EE6034"/>
    <w:rsid w:val="00EE6473"/>
    <w:rsid w:val="00EE72D7"/>
    <w:rsid w:val="00EE738A"/>
    <w:rsid w:val="00EE7A81"/>
    <w:rsid w:val="00EF0976"/>
    <w:rsid w:val="00EF0D4B"/>
    <w:rsid w:val="00EF0F70"/>
    <w:rsid w:val="00EF2879"/>
    <w:rsid w:val="00EF4143"/>
    <w:rsid w:val="00EF52DE"/>
    <w:rsid w:val="00EF5D8D"/>
    <w:rsid w:val="00EF7457"/>
    <w:rsid w:val="00EF77F2"/>
    <w:rsid w:val="00F0012C"/>
    <w:rsid w:val="00F0095B"/>
    <w:rsid w:val="00F010A5"/>
    <w:rsid w:val="00F015CA"/>
    <w:rsid w:val="00F028A5"/>
    <w:rsid w:val="00F02DD6"/>
    <w:rsid w:val="00F071F6"/>
    <w:rsid w:val="00F079C7"/>
    <w:rsid w:val="00F10189"/>
    <w:rsid w:val="00F123A9"/>
    <w:rsid w:val="00F127F4"/>
    <w:rsid w:val="00F14B3E"/>
    <w:rsid w:val="00F151F4"/>
    <w:rsid w:val="00F15354"/>
    <w:rsid w:val="00F15405"/>
    <w:rsid w:val="00F156FD"/>
    <w:rsid w:val="00F1740F"/>
    <w:rsid w:val="00F200E1"/>
    <w:rsid w:val="00F20638"/>
    <w:rsid w:val="00F22AC5"/>
    <w:rsid w:val="00F23693"/>
    <w:rsid w:val="00F24132"/>
    <w:rsid w:val="00F2454F"/>
    <w:rsid w:val="00F262FD"/>
    <w:rsid w:val="00F27D8D"/>
    <w:rsid w:val="00F3127B"/>
    <w:rsid w:val="00F31A33"/>
    <w:rsid w:val="00F31C98"/>
    <w:rsid w:val="00F335D5"/>
    <w:rsid w:val="00F3373F"/>
    <w:rsid w:val="00F33E4D"/>
    <w:rsid w:val="00F34B00"/>
    <w:rsid w:val="00F35296"/>
    <w:rsid w:val="00F35547"/>
    <w:rsid w:val="00F3702D"/>
    <w:rsid w:val="00F3747D"/>
    <w:rsid w:val="00F4107E"/>
    <w:rsid w:val="00F419FD"/>
    <w:rsid w:val="00F421AB"/>
    <w:rsid w:val="00F42D14"/>
    <w:rsid w:val="00F433A9"/>
    <w:rsid w:val="00F43718"/>
    <w:rsid w:val="00F43A37"/>
    <w:rsid w:val="00F44491"/>
    <w:rsid w:val="00F44B01"/>
    <w:rsid w:val="00F45156"/>
    <w:rsid w:val="00F45268"/>
    <w:rsid w:val="00F4536F"/>
    <w:rsid w:val="00F456B9"/>
    <w:rsid w:val="00F45BB7"/>
    <w:rsid w:val="00F46545"/>
    <w:rsid w:val="00F46D93"/>
    <w:rsid w:val="00F4706A"/>
    <w:rsid w:val="00F47306"/>
    <w:rsid w:val="00F502B4"/>
    <w:rsid w:val="00F516D3"/>
    <w:rsid w:val="00F51F94"/>
    <w:rsid w:val="00F535AA"/>
    <w:rsid w:val="00F53EBC"/>
    <w:rsid w:val="00F5473B"/>
    <w:rsid w:val="00F549BA"/>
    <w:rsid w:val="00F55DD3"/>
    <w:rsid w:val="00F55E31"/>
    <w:rsid w:val="00F55FF7"/>
    <w:rsid w:val="00F56966"/>
    <w:rsid w:val="00F578C6"/>
    <w:rsid w:val="00F608F9"/>
    <w:rsid w:val="00F61894"/>
    <w:rsid w:val="00F63F48"/>
    <w:rsid w:val="00F66060"/>
    <w:rsid w:val="00F66145"/>
    <w:rsid w:val="00F67520"/>
    <w:rsid w:val="00F71297"/>
    <w:rsid w:val="00F71718"/>
    <w:rsid w:val="00F71E98"/>
    <w:rsid w:val="00F725B4"/>
    <w:rsid w:val="00F7373D"/>
    <w:rsid w:val="00F74786"/>
    <w:rsid w:val="00F75A4B"/>
    <w:rsid w:val="00F7776D"/>
    <w:rsid w:val="00F8040E"/>
    <w:rsid w:val="00F8050D"/>
    <w:rsid w:val="00F8131D"/>
    <w:rsid w:val="00F82695"/>
    <w:rsid w:val="00F82B93"/>
    <w:rsid w:val="00F84292"/>
    <w:rsid w:val="00F8499C"/>
    <w:rsid w:val="00F84B99"/>
    <w:rsid w:val="00F85338"/>
    <w:rsid w:val="00F861CC"/>
    <w:rsid w:val="00F86741"/>
    <w:rsid w:val="00F86CA4"/>
    <w:rsid w:val="00F87D81"/>
    <w:rsid w:val="00F90614"/>
    <w:rsid w:val="00F90C83"/>
    <w:rsid w:val="00F91056"/>
    <w:rsid w:val="00F91606"/>
    <w:rsid w:val="00F94859"/>
    <w:rsid w:val="00F94A41"/>
    <w:rsid w:val="00F95F21"/>
    <w:rsid w:val="00F9660C"/>
    <w:rsid w:val="00F96DE8"/>
    <w:rsid w:val="00F96F42"/>
    <w:rsid w:val="00F97192"/>
    <w:rsid w:val="00FA1EF6"/>
    <w:rsid w:val="00FA3552"/>
    <w:rsid w:val="00FA3729"/>
    <w:rsid w:val="00FA3DAD"/>
    <w:rsid w:val="00FA4927"/>
    <w:rsid w:val="00FA6203"/>
    <w:rsid w:val="00FA652C"/>
    <w:rsid w:val="00FA65A6"/>
    <w:rsid w:val="00FA74C1"/>
    <w:rsid w:val="00FA791C"/>
    <w:rsid w:val="00FA7F89"/>
    <w:rsid w:val="00FB03A8"/>
    <w:rsid w:val="00FB0C45"/>
    <w:rsid w:val="00FB2623"/>
    <w:rsid w:val="00FB29F7"/>
    <w:rsid w:val="00FB429C"/>
    <w:rsid w:val="00FB5012"/>
    <w:rsid w:val="00FB6036"/>
    <w:rsid w:val="00FB6D1E"/>
    <w:rsid w:val="00FB6F9A"/>
    <w:rsid w:val="00FB711B"/>
    <w:rsid w:val="00FC1881"/>
    <w:rsid w:val="00FC18A7"/>
    <w:rsid w:val="00FC1C08"/>
    <w:rsid w:val="00FC1FA6"/>
    <w:rsid w:val="00FC305D"/>
    <w:rsid w:val="00FC343E"/>
    <w:rsid w:val="00FC531D"/>
    <w:rsid w:val="00FC6537"/>
    <w:rsid w:val="00FC679A"/>
    <w:rsid w:val="00FC698C"/>
    <w:rsid w:val="00FD0633"/>
    <w:rsid w:val="00FD13E8"/>
    <w:rsid w:val="00FD2001"/>
    <w:rsid w:val="00FD329B"/>
    <w:rsid w:val="00FD3A57"/>
    <w:rsid w:val="00FD439F"/>
    <w:rsid w:val="00FD4E68"/>
    <w:rsid w:val="00FD5CF0"/>
    <w:rsid w:val="00FD6295"/>
    <w:rsid w:val="00FE0325"/>
    <w:rsid w:val="00FE13A7"/>
    <w:rsid w:val="00FE18DE"/>
    <w:rsid w:val="00FE1D26"/>
    <w:rsid w:val="00FE1D4A"/>
    <w:rsid w:val="00FE3140"/>
    <w:rsid w:val="00FE36DF"/>
    <w:rsid w:val="00FE43DC"/>
    <w:rsid w:val="00FE4C9C"/>
    <w:rsid w:val="00FE5BB9"/>
    <w:rsid w:val="00FE6820"/>
    <w:rsid w:val="00FE796F"/>
    <w:rsid w:val="00FE7F23"/>
    <w:rsid w:val="00FF057A"/>
    <w:rsid w:val="00FF18E2"/>
    <w:rsid w:val="00FF1B6A"/>
    <w:rsid w:val="00FF4604"/>
    <w:rsid w:val="00FF4A9B"/>
    <w:rsid w:val="00FF55A4"/>
    <w:rsid w:val="00FF55E5"/>
    <w:rsid w:val="00FF5648"/>
    <w:rsid w:val="00FF6B25"/>
    <w:rsid w:val="00FF73AF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174CAE3D-0A4F-416B-B211-4FEB896A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5DB2"/>
    <w:pPr>
      <w:widowControl w:val="0"/>
      <w:autoSpaceDE w:val="0"/>
      <w:autoSpaceDN w:val="0"/>
      <w:adjustRightInd w:val="0"/>
      <w:ind w:left="714" w:firstLine="567"/>
      <w:jc w:val="center"/>
    </w:pPr>
  </w:style>
  <w:style w:type="paragraph" w:styleId="10">
    <w:name w:val="heading 1"/>
    <w:basedOn w:val="a3"/>
    <w:next w:val="a3"/>
    <w:link w:val="11"/>
    <w:qFormat/>
    <w:rsid w:val="00F44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1"/>
    </w:pPr>
    <w:rPr>
      <w:b/>
      <w:sz w:val="24"/>
    </w:rPr>
  </w:style>
  <w:style w:type="paragraph" w:styleId="3">
    <w:name w:val="heading 3"/>
    <w:basedOn w:val="a3"/>
    <w:next w:val="a3"/>
    <w:qFormat/>
    <w:rsid w:val="000B4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3"/>
    </w:pPr>
    <w:rPr>
      <w:rFonts w:ascii="Arial" w:hAnsi="Arial"/>
      <w:i/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2">
    <w:name w:val="Body Text Indent 2"/>
    <w:basedOn w:val="a3"/>
    <w:link w:val="23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3">
    <w:name w:val="Основной текст с отступом 2 Знак"/>
    <w:link w:val="2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  <w:ind w:left="714" w:firstLine="567"/>
      <w:jc w:val="center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0">
    <w:name w:val="Body Text Indent 3"/>
    <w:basedOn w:val="a3"/>
    <w:link w:val="31"/>
    <w:rsid w:val="006610E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3"/>
    <w:link w:val="25"/>
    <w:rsid w:val="004A0163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rsid w:val="004A0163"/>
  </w:style>
  <w:style w:type="paragraph" w:styleId="26">
    <w:name w:val="List 2"/>
    <w:basedOn w:val="a3"/>
    <w:rsid w:val="00E40F4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32">
    <w:name w:val="List Bullet 3"/>
    <w:basedOn w:val="a3"/>
    <w:rsid w:val="00E40F48"/>
    <w:pPr>
      <w:widowControl/>
      <w:autoSpaceDE/>
      <w:autoSpaceDN/>
      <w:adjustRightInd/>
      <w:ind w:left="849" w:hanging="283"/>
    </w:pPr>
  </w:style>
  <w:style w:type="paragraph" w:customStyle="1" w:styleId="HEADERTEXT">
    <w:name w:val=".HEADERTEXT"/>
    <w:rsid w:val="00D704C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character" w:customStyle="1" w:styleId="21">
    <w:name w:val="Заголовок 2 Знак"/>
    <w:link w:val="20"/>
    <w:locked/>
    <w:rsid w:val="009C57DD"/>
    <w:rPr>
      <w:b/>
      <w:sz w:val="24"/>
      <w:lang w:val="ru-RU" w:eastAsia="ru-RU" w:bidi="ar-SA"/>
    </w:rPr>
  </w:style>
  <w:style w:type="paragraph" w:styleId="2">
    <w:name w:val="List Bullet 2"/>
    <w:basedOn w:val="a3"/>
    <w:rsid w:val="009C57DD"/>
    <w:pPr>
      <w:widowControl/>
      <w:numPr>
        <w:numId w:val="12"/>
      </w:numPr>
      <w:autoSpaceDE/>
      <w:autoSpaceDN/>
      <w:adjustRightInd/>
      <w:jc w:val="left"/>
    </w:pPr>
  </w:style>
  <w:style w:type="paragraph" w:customStyle="1" w:styleId="6">
    <w:name w:val="Маркированный 6"/>
    <w:basedOn w:val="a3"/>
    <w:autoRedefine/>
    <w:rsid w:val="009C57DD"/>
    <w:pPr>
      <w:numPr>
        <w:numId w:val="16"/>
      </w:numPr>
      <w:autoSpaceDE/>
      <w:autoSpaceDN/>
      <w:adjustRightInd/>
      <w:spacing w:before="120"/>
      <w:jc w:val="left"/>
    </w:pPr>
    <w:rPr>
      <w:sz w:val="24"/>
    </w:rPr>
  </w:style>
  <w:style w:type="paragraph" w:customStyle="1" w:styleId="13">
    <w:name w:val="Абзац списка1"/>
    <w:basedOn w:val="a3"/>
    <w:rsid w:val="009C57DD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f3">
    <w:name w:val="Body Text"/>
    <w:basedOn w:val="a3"/>
    <w:rsid w:val="000B4FF4"/>
    <w:pPr>
      <w:spacing w:after="120"/>
    </w:pPr>
  </w:style>
  <w:style w:type="paragraph" w:styleId="33">
    <w:name w:val="Body Text 3"/>
    <w:basedOn w:val="a3"/>
    <w:link w:val="34"/>
    <w:rsid w:val="00DD732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DD7324"/>
    <w:rPr>
      <w:sz w:val="16"/>
      <w:szCs w:val="16"/>
    </w:rPr>
  </w:style>
  <w:style w:type="paragraph" w:customStyle="1" w:styleId="CM72">
    <w:name w:val="CM72"/>
    <w:basedOn w:val="Default"/>
    <w:next w:val="Default"/>
    <w:rsid w:val="00DD7324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DD732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4">
    <w:name w:val="annotation reference"/>
    <w:rsid w:val="00AC7230"/>
    <w:rPr>
      <w:sz w:val="16"/>
      <w:szCs w:val="16"/>
    </w:rPr>
  </w:style>
  <w:style w:type="paragraph" w:styleId="af5">
    <w:name w:val="annotation text"/>
    <w:basedOn w:val="a3"/>
    <w:link w:val="af6"/>
    <w:rsid w:val="00AC7230"/>
  </w:style>
  <w:style w:type="character" w:customStyle="1" w:styleId="af6">
    <w:name w:val="Текст примечания Знак"/>
    <w:basedOn w:val="a4"/>
    <w:link w:val="af5"/>
    <w:rsid w:val="00AC7230"/>
  </w:style>
  <w:style w:type="paragraph" w:styleId="af7">
    <w:name w:val="annotation subject"/>
    <w:basedOn w:val="af5"/>
    <w:next w:val="af5"/>
    <w:link w:val="af8"/>
    <w:rsid w:val="00AC7230"/>
    <w:rPr>
      <w:b/>
      <w:bCs/>
    </w:rPr>
  </w:style>
  <w:style w:type="character" w:customStyle="1" w:styleId="af8">
    <w:name w:val="Тема примечания Знак"/>
    <w:link w:val="af7"/>
    <w:rsid w:val="00AC7230"/>
    <w:rPr>
      <w:b/>
      <w:bCs/>
    </w:rPr>
  </w:style>
  <w:style w:type="character" w:customStyle="1" w:styleId="11">
    <w:name w:val="Заголовок 1 Знак"/>
    <w:link w:val="10"/>
    <w:rsid w:val="00F44B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TOC Heading"/>
    <w:basedOn w:val="10"/>
    <w:next w:val="a3"/>
    <w:uiPriority w:val="39"/>
    <w:semiHidden/>
    <w:unhideWhenUsed/>
    <w:qFormat/>
    <w:rsid w:val="00F44B01"/>
    <w:pPr>
      <w:keepLines/>
      <w:widowControl/>
      <w:autoSpaceDE/>
      <w:autoSpaceDN/>
      <w:adjustRightInd/>
      <w:spacing w:before="480" w:after="0" w:line="276" w:lineRule="auto"/>
      <w:ind w:left="0" w:firstLine="0"/>
      <w:jc w:val="left"/>
      <w:outlineLvl w:val="9"/>
    </w:pPr>
    <w:rPr>
      <w:color w:val="365F91"/>
      <w:kern w:val="0"/>
      <w:sz w:val="28"/>
      <w:szCs w:val="28"/>
    </w:rPr>
  </w:style>
  <w:style w:type="paragraph" w:styleId="27">
    <w:name w:val="toc 2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14">
    <w:name w:val="toc 1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0" w:firstLine="0"/>
      <w:jc w:val="left"/>
    </w:pPr>
    <w:rPr>
      <w:rFonts w:ascii="Calibri" w:hAnsi="Calibri"/>
      <w:sz w:val="22"/>
      <w:szCs w:val="22"/>
    </w:rPr>
  </w:style>
  <w:style w:type="paragraph" w:styleId="35">
    <w:name w:val="toc 3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F44B01"/>
    <w:rPr>
      <w:color w:val="0000FF"/>
      <w:u w:val="single"/>
    </w:rPr>
  </w:style>
  <w:style w:type="table" w:customStyle="1" w:styleId="15">
    <w:name w:val="Сетка таблицы1"/>
    <w:basedOn w:val="a5"/>
    <w:next w:val="af0"/>
    <w:uiPriority w:val="59"/>
    <w:rsid w:val="00437E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4D611A"/>
  </w:style>
  <w:style w:type="paragraph" w:customStyle="1" w:styleId="afc">
    <w:name w:val="Абзац списка Знак"/>
    <w:qFormat/>
    <w:rsid w:val="00496419"/>
    <w:pPr>
      <w:ind w:left="714" w:firstLine="567"/>
      <w:jc w:val="center"/>
    </w:pPr>
    <w:rPr>
      <w:sz w:val="24"/>
    </w:rPr>
  </w:style>
  <w:style w:type="paragraph" w:styleId="afd">
    <w:name w:val="footnote text"/>
    <w:basedOn w:val="a3"/>
    <w:link w:val="afe"/>
    <w:rsid w:val="00855BC1"/>
  </w:style>
  <w:style w:type="character" w:customStyle="1" w:styleId="afe">
    <w:name w:val="Текст сноски Знак"/>
    <w:basedOn w:val="a4"/>
    <w:link w:val="afd"/>
    <w:rsid w:val="00855BC1"/>
  </w:style>
  <w:style w:type="character" w:styleId="aff">
    <w:name w:val="footnote reference"/>
    <w:rsid w:val="00855BC1"/>
    <w:rPr>
      <w:vertAlign w:val="superscript"/>
    </w:rPr>
  </w:style>
  <w:style w:type="paragraph" w:customStyle="1" w:styleId="aff0">
    <w:name w:val="Абз"/>
    <w:basedOn w:val="a3"/>
    <w:link w:val="aff1"/>
    <w:qFormat/>
    <w:rsid w:val="001A33D9"/>
    <w:pPr>
      <w:widowControl/>
      <w:autoSpaceDE/>
      <w:autoSpaceDN/>
      <w:adjustRightInd/>
      <w:spacing w:line="276" w:lineRule="auto"/>
      <w:ind w:left="0" w:firstLine="709"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aff1">
    <w:name w:val="Абз Знак"/>
    <w:link w:val="aff0"/>
    <w:rsid w:val="001A33D9"/>
    <w:rPr>
      <w:rFonts w:ascii="Arial" w:eastAsia="Calibri" w:hAnsi="Arial"/>
      <w:sz w:val="22"/>
      <w:szCs w:val="22"/>
      <w:lang w:eastAsia="en-US"/>
    </w:rPr>
  </w:style>
  <w:style w:type="paragraph" w:customStyle="1" w:styleId="xl34">
    <w:name w:val="xl34"/>
    <w:basedOn w:val="a3"/>
    <w:rsid w:val="002A3EAF"/>
    <w:pPr>
      <w:widowControl/>
      <w:autoSpaceDE/>
      <w:autoSpaceDN/>
      <w:adjustRightInd/>
      <w:spacing w:before="100" w:beforeAutospacing="1" w:after="100" w:afterAutospacing="1"/>
      <w:ind w:left="0" w:firstLineChars="200" w:firstLine="20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aff2">
    <w:name w:val="рабочий"/>
    <w:basedOn w:val="a3"/>
    <w:rsid w:val="002A3EAF"/>
    <w:pPr>
      <w:widowControl/>
      <w:autoSpaceDE/>
      <w:autoSpaceDN/>
      <w:adjustRightInd/>
      <w:ind w:left="567" w:hanging="283"/>
      <w:jc w:val="left"/>
    </w:pPr>
    <w:rPr>
      <w:rFonts w:ascii="Arial CYR" w:hAnsi="Arial CYR"/>
      <w:sz w:val="22"/>
    </w:rPr>
  </w:style>
  <w:style w:type="paragraph" w:styleId="aff3">
    <w:name w:val="Body Text Indent"/>
    <w:basedOn w:val="a3"/>
    <w:link w:val="aff4"/>
    <w:rsid w:val="001A2F74"/>
    <w:pPr>
      <w:spacing w:after="120"/>
      <w:ind w:left="283"/>
    </w:pPr>
  </w:style>
  <w:style w:type="character" w:customStyle="1" w:styleId="aff4">
    <w:name w:val="Основной текст с отступом Знак"/>
    <w:basedOn w:val="a4"/>
    <w:link w:val="aff3"/>
    <w:rsid w:val="001A2F74"/>
  </w:style>
  <w:style w:type="paragraph" w:customStyle="1" w:styleId="Style5">
    <w:name w:val="Style5"/>
    <w:basedOn w:val="a3"/>
    <w:uiPriority w:val="99"/>
    <w:rsid w:val="003C33C2"/>
    <w:pPr>
      <w:ind w:left="0" w:firstLine="0"/>
      <w:jc w:val="both"/>
    </w:pPr>
    <w:rPr>
      <w:rFonts w:eastAsiaTheme="minorEastAsia"/>
      <w:sz w:val="24"/>
      <w:szCs w:val="24"/>
    </w:rPr>
  </w:style>
  <w:style w:type="paragraph" w:customStyle="1" w:styleId="Style11">
    <w:name w:val="Style11"/>
    <w:basedOn w:val="a3"/>
    <w:uiPriority w:val="99"/>
    <w:rsid w:val="003C33C2"/>
    <w:pPr>
      <w:ind w:left="0" w:firstLine="0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4"/>
    <w:uiPriority w:val="99"/>
    <w:rsid w:val="003C33C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basedOn w:val="a4"/>
    <w:uiPriority w:val="99"/>
    <w:rsid w:val="003C33C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3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45071-45C6-48F3-AD2E-39905FD91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26</Pages>
  <Words>11694</Words>
  <Characters>66656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Lugin.SS</dc:creator>
  <cp:lastModifiedBy>Чебан Вячеслав Юрьевич</cp:lastModifiedBy>
  <cp:revision>17</cp:revision>
  <cp:lastPrinted>2015-08-11T13:03:00Z</cp:lastPrinted>
  <dcterms:created xsi:type="dcterms:W3CDTF">2015-07-28T09:14:00Z</dcterms:created>
  <dcterms:modified xsi:type="dcterms:W3CDTF">2015-08-11T13:12:00Z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